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0ED" w:rsidRPr="008C30ED" w:rsidRDefault="008C30ED" w:rsidP="008C30ED">
      <w:pPr xmlns:w="http://schemas.openxmlformats.org/wordprocessingml/2006/main">
        <w:spacing w:after="0" w:line="240" w:lineRule="auto"/>
        <w:rPr>
          <w:rFonts w:eastAsia="Times New Roman" w:cstheme="minorHAnsi"/>
          <w:b/>
          <w:bCs/>
          <w:color w:val="000000"/>
          <w:sz w:val="24"/>
          <w:szCs w:val="24"/>
          <w:lang w:bidi="ar-SA"/>
        </w:rPr>
      </w:pPr>
      <w:r xmlns:w="http://schemas.openxmlformats.org/wordprocessingml/2006/main" w:rsidRPr="008C30ED">
        <w:rPr>
          <w:rFonts w:eastAsia="Times New Roman" w:cstheme="minorHAnsi"/>
          <w:b/>
          <w:bCs/>
          <w:color w:val="000000"/>
          <w:sz w:val="24"/>
          <w:szCs w:val="24"/>
          <w:lang w:bidi="ar-SA"/>
        </w:rPr>
        <w:t xml:space="preserve">処方的分析市場規模 2025～2032年：AIを活用した意思決定が業界に革命をもたらす</w:t>
      </w:r>
    </w:p>
    <w:p w:rsidR="008C30ED" w:rsidRPr="008C30ED" w:rsidRDefault="008C30ED">
      <w:pPr>
        <w:rPr>
          <w:rFonts w:cstheme="minorHAnsi"/>
          <w:sz w:val="24"/>
          <w:szCs w:val="24"/>
        </w:rPr>
      </w:pPr>
    </w:p>
    <w:p w:rsidR="008C30ED" w:rsidRPr="008C30ED" w:rsidRDefault="008C30ED" w:rsidP="008C30ED">
      <w:pPr xmlns:w="http://schemas.openxmlformats.org/wordprocessingml/2006/main">
        <w:spacing w:after="0" w:line="240" w:lineRule="auto"/>
        <w:rPr>
          <w:rFonts w:eastAsia="Times New Roman" w:cstheme="minorHAnsi"/>
          <w:color w:val="000000"/>
          <w:sz w:val="24"/>
          <w:szCs w:val="24"/>
          <w:lang w:bidi="ar-SA"/>
        </w:rPr>
      </w:pPr>
      <w:r xmlns:w="http://schemas.openxmlformats.org/wordprocessingml/2006/main" w:rsidRPr="008C30ED">
        <w:rPr>
          <w:rFonts w:eastAsia="Times New Roman" w:cstheme="minorHAnsi"/>
          <w:color w:val="000000"/>
          <w:sz w:val="24"/>
          <w:szCs w:val="24"/>
          <w:lang w:bidi="ar-SA"/>
        </w:rPr>
        <w:t xml:space="preserve">処方</w:t>
      </w:r>
      <w:proofErr xmlns:w="http://schemas.openxmlformats.org/wordprocessingml/2006/main" w:type="gramStart"/>
      <w:r xmlns:w="http://schemas.openxmlformats.org/wordprocessingml/2006/main" w:rsidRPr="008C30ED">
        <w:rPr>
          <w:rFonts w:eastAsia="Times New Roman" w:cstheme="minorHAnsi"/>
          <w:color w:val="000000"/>
          <w:sz w:val="24"/>
          <w:szCs w:val="24"/>
          <w:lang w:bidi="ar-SA"/>
        </w:rPr>
        <w:t xml:space="preserve">分析市場は</w:t>
      </w:r>
      <w:proofErr xmlns:w="http://schemas.openxmlformats.org/wordprocessingml/2006/main" w:type="gramEnd"/>
      <w:r xmlns:w="http://schemas.openxmlformats.org/wordprocessingml/2006/main" w:rsidRPr="008C30ED">
        <w:rPr>
          <w:rFonts w:eastAsia="Times New Roman" w:cstheme="minorHAnsi"/>
          <w:color w:val="000000"/>
          <w:sz w:val="24"/>
          <w:szCs w:val="24"/>
          <w:lang w:bidi="ar-SA"/>
        </w:rPr>
        <w:t xml:space="preserve">、技術の進歩、消費者の嗜好の変化、そしてサステナビリティへの関心の高まりを背景に、2025年に急速な変革期を迎えます。企業は、デジタルソリューション、AIを活用した分析、そして自動化を活用し、業務効率の向上と顧客体験の向上を目指しています。本レポートは、主要な市場トレンド、成長要因、競争環境、そして新たな機会について詳細な分析を提供しています。</w:t>
      </w: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t xml:space="preserve">無料サンプルレポートで洞察を深めましょう。https: </w:t>
      </w:r>
      <w:hyperlink xmlns:w="http://schemas.openxmlformats.org/wordprocessingml/2006/main" xmlns:r="http://schemas.openxmlformats.org/officeDocument/2006/relationships" r:id="rId4" w:history="1">
        <w:r xmlns:w="http://schemas.openxmlformats.org/wordprocessingml/2006/main" w:rsidRPr="008C30ED">
          <w:rPr>
            <w:rStyle w:val="Hyperlink"/>
            <w:rFonts w:eastAsia="Times New Roman" w:cstheme="minorHAnsi"/>
            <w:sz w:val="24"/>
            <w:szCs w:val="24"/>
            <w:lang w:bidi="ar-SA"/>
          </w:rPr>
          <w:t xml:space="preserve">//www.skyquestt.com/sample-request/prescriptive-analytics-market</w:t>
        </w:r>
      </w:hyperlink>
      <w:r xmlns:w="http://schemas.openxmlformats.org/wordprocessingml/2006/main" w:rsidRPr="008C30ED">
        <w:rPr>
          <w:rFonts w:eastAsia="Times New Roman" w:cstheme="minorHAnsi"/>
          <w:color w:val="000000"/>
          <w:sz w:val="24"/>
          <w:szCs w:val="24"/>
          <w:lang w:bidi="ar-SA"/>
        </w:rPr>
        <w:t xml:space="preserve"> </w:t>
      </w:r>
      <w:r xmlns:w="http://schemas.openxmlformats.org/wordprocessingml/2006/main" w:rsidRPr="008C30ED">
        <w:rPr>
          <w:rFonts w:eastAsia="Times New Roman" w:cstheme="minorHAnsi"/>
          <w:color w:val="000000"/>
          <w:sz w:val="24"/>
          <w:szCs w:val="24"/>
          <w:lang w:bidi="ar-SA"/>
        </w:rPr>
        <w:br xmlns:w="http://schemas.openxmlformats.org/wordprocessingml/2006/main"/>
      </w:r>
    </w:p>
    <w:p w:rsidR="008C30ED" w:rsidRPr="008C30ED" w:rsidRDefault="008C30ED" w:rsidP="008C30ED">
      <w:pPr xmlns:w="http://schemas.openxmlformats.org/wordprocessingml/2006/main">
        <w:spacing w:after="0" w:line="240" w:lineRule="auto"/>
        <w:rPr>
          <w:rFonts w:eastAsia="Times New Roman" w:cstheme="minorHAnsi"/>
          <w:color w:val="000000"/>
          <w:sz w:val="24"/>
          <w:szCs w:val="24"/>
          <w:lang w:bidi="ar-SA"/>
        </w:rPr>
      </w:pPr>
      <w:r xmlns:w="http://schemas.openxmlformats.org/wordprocessingml/2006/main" w:rsidRPr="008C30ED">
        <w:rPr>
          <w:rFonts w:cstheme="minorHAnsi"/>
          <w:b/>
          <w:bCs/>
          <w:color w:val="212529"/>
          <w:sz w:val="24"/>
          <w:szCs w:val="24"/>
          <w:shd w:val="clear" w:color="auto" w:fill="FFFFFF"/>
        </w:rPr>
        <w:t xml:space="preserve">処方分析市場規模は2023年に94億米ドルと評価され、2024年の114億米ドルから2032年には534.4億米ドルに拡大し、予測期間（2025～2032年）中に21.3%のCAGRで成長する見込みです。</w:t>
      </w:r>
    </w:p>
    <w:p w:rsidR="008C30ED" w:rsidRDefault="008C30ED" w:rsidP="008C30ED">
      <w:pPr xmlns:w="http://schemas.openxmlformats.org/wordprocessingml/2006/main">
        <w:spacing w:after="0" w:line="240" w:lineRule="auto"/>
        <w:rPr>
          <w:rFonts w:eastAsia="Times New Roman" w:cstheme="minorHAnsi"/>
          <w:color w:val="000000"/>
          <w:sz w:val="24"/>
          <w:szCs w:val="24"/>
          <w:lang w:bidi="ar-SA"/>
        </w:rPr>
      </w:pP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t xml:space="preserve">市場展望と成長の可能性：処方</w:t>
      </w:r>
      <w:proofErr xmlns:w="http://schemas.openxmlformats.org/wordprocessingml/2006/main" w:type="gramStart"/>
      <w:r xmlns:w="http://schemas.openxmlformats.org/wordprocessingml/2006/main" w:rsidRPr="008C30ED">
        <w:rPr>
          <w:rFonts w:eastAsia="Times New Roman" w:cstheme="minorHAnsi"/>
          <w:color w:val="000000"/>
          <w:sz w:val="24"/>
          <w:szCs w:val="24"/>
          <w:lang w:bidi="ar-SA"/>
        </w:rPr>
        <w:t xml:space="preserve">分析市場は</w:t>
      </w:r>
      <w:proofErr xmlns:w="http://schemas.openxmlformats.org/wordprocessingml/2006/main" w:type="gramEnd"/>
      <w:r xmlns:w="http://schemas.openxmlformats.org/wordprocessingml/2006/main" w:rsidRPr="008C30ED">
        <w:rPr>
          <w:rFonts w:eastAsia="Times New Roman" w:cstheme="minorHAnsi"/>
          <w:color w:val="000000"/>
          <w:sz w:val="24"/>
          <w:szCs w:val="24"/>
          <w:lang w:bidi="ar-SA"/>
        </w:rPr>
        <w:t xml:space="preserve">、製品開発におけるイノベーション、規制支援、そして世界的な需要の拡大を背景に、大幅な成長が見込まれています。当社の調査には、前年比（YoY）、複合年間成長率（CAGR）、価格分析、そしてポーターのファイブフォース分析、PESTLE分析、バリューチェーン分析、市場魅力度指数といった戦略フレームワークを含む主要なビジネス指標が組み込まれています。</w:t>
      </w: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t xml:space="preserve">また、隣接市場の影響、主要ベンダーの収益成長、シナリオベースの分析も分析し、正確な市場予測を提供しています。市場規模は、トップダウンとボトムアップのアプローチを組み合わせて推定され、業界専門家へのインタビューを通じて検証されています。主要な成長ドライバー、トレンド、制約、そして機会を徹底的に分析し、包括的な市場展望を提供しています。処方</w:t>
      </w: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t xml:space="preserve">分析市場（2025～2032年）</w:t>
      </w:r>
      <w:proofErr xmlns:w="http://schemas.openxmlformats.org/wordprocessingml/2006/main" w:type="gramEnd"/>
      <w:r xmlns:w="http://schemas.openxmlformats.org/wordprocessingml/2006/main" w:rsidRPr="008C30ED">
        <w:rPr>
          <w:rFonts w:eastAsia="Times New Roman" w:cstheme="minorHAnsi"/>
          <w:color w:val="000000"/>
          <w:sz w:val="24"/>
          <w:szCs w:val="24"/>
          <w:lang w:bidi="ar-SA"/>
        </w:rPr>
        <w:t xml:space="preserve">の完全版レポートで、</w:t>
      </w:r>
      <w:proofErr xmlns:w="http://schemas.openxmlformats.org/wordprocessingml/2006/main" w:type="gramStart"/>
      <w:r xmlns:w="http://schemas.openxmlformats.org/wordprocessingml/2006/main" w:rsidRPr="008C30ED">
        <w:rPr>
          <w:rFonts w:eastAsia="Times New Roman" w:cstheme="minorHAnsi"/>
          <w:color w:val="000000"/>
          <w:sz w:val="24"/>
          <w:szCs w:val="24"/>
          <w:lang w:bidi="ar-SA"/>
        </w:rPr>
        <w:t xml:space="preserve">より詳細な洞察をご覧ください - </w:t>
      </w:r>
      <w:hyperlink xmlns:w="http://schemas.openxmlformats.org/wordprocessingml/2006/main" xmlns:r="http://schemas.openxmlformats.org/officeDocument/2006/relationships" r:id="rId5" w:history="1">
        <w:r xmlns:w="http://schemas.openxmlformats.org/wordprocessingml/2006/main" w:rsidRPr="008C30ED">
          <w:rPr>
            <w:rStyle w:val="Hyperlink"/>
            <w:rFonts w:eastAsia="Times New Roman" w:cstheme="minorHAnsi"/>
            <w:sz w:val="24"/>
            <w:szCs w:val="24"/>
            <w:lang w:bidi="ar-SA"/>
          </w:rPr>
          <w:t xml:space="preserve">https://www.skyquestt.com/report/prescriptive-analytics-market</w:t>
        </w:r>
      </w:hyperlink>
    </w:p>
    <w:p w:rsidR="008C30ED" w:rsidRDefault="008C30ED" w:rsidP="008C30ED">
      <w:pPr>
        <w:spacing w:after="0" w:line="240" w:lineRule="auto"/>
        <w:rPr>
          <w:rFonts w:eastAsia="Times New Roman" w:cstheme="minorHAnsi"/>
          <w:color w:val="000000"/>
          <w:sz w:val="24"/>
          <w:szCs w:val="24"/>
          <w:lang w:bidi="ar-SA"/>
        </w:rPr>
      </w:pPr>
    </w:p>
    <w:p w:rsidR="008C30ED" w:rsidRPr="008C30ED" w:rsidRDefault="008C30ED" w:rsidP="008C30ED">
      <w:pPr xmlns:w="http://schemas.openxmlformats.org/wordprocessingml/2006/main">
        <w:spacing w:after="0" w:line="240" w:lineRule="auto"/>
        <w:rPr>
          <w:rFonts w:eastAsia="Times New Roman" w:cstheme="minorHAnsi"/>
          <w:color w:val="000000"/>
          <w:sz w:val="24"/>
          <w:szCs w:val="24"/>
          <w:lang w:bidi="ar-SA"/>
        </w:rPr>
      </w:pPr>
      <w:r xmlns:w="http://schemas.openxmlformats.org/wordprocessingml/2006/main" w:rsidRPr="008C30ED">
        <w:rPr>
          <w:rFonts w:eastAsia="Times New Roman" w:cstheme="minorHAnsi"/>
          <w:color w:val="000000"/>
          <w:sz w:val="24"/>
          <w:szCs w:val="24"/>
          <w:lang w:bidi="ar-SA"/>
        </w:rPr>
        <w:t xml:space="preserve">セグメンテーションと地域別インサイト</w:t>
      </w:r>
      <w:r xmlns:w="http://schemas.openxmlformats.org/wordprocessingml/2006/main" w:rsidRPr="008C30ED">
        <w:rPr>
          <w:rFonts w:eastAsia="Times New Roman" w:cstheme="minorHAnsi"/>
          <w:color w:val="000000"/>
          <w:sz w:val="24"/>
          <w:szCs w:val="24"/>
          <w:lang w:bidi="ar-SA"/>
        </w:rPr>
        <w:br xmlns:w="http://schemas.openxmlformats.org/wordprocessingml/2006/main"/>
      </w:r>
      <w:proofErr xmlns:w="http://schemas.openxmlformats.org/wordprocessingml/2006/main" w:type="gramStart"/>
      <w:r xmlns:w="http://schemas.openxmlformats.org/wordprocessingml/2006/main" w:rsidRPr="008C30ED">
        <w:rPr>
          <w:rFonts w:eastAsia="Times New Roman" w:cstheme="minorHAnsi"/>
          <w:color w:val="000000"/>
          <w:sz w:val="24"/>
          <w:szCs w:val="24"/>
          <w:lang w:bidi="ar-SA"/>
        </w:rPr>
        <w:t xml:space="preserve">当社の</w:t>
      </w:r>
      <w:proofErr xmlns:w="http://schemas.openxmlformats.org/wordprocessingml/2006/main" w:type="gramEnd"/>
      <w:r xmlns:w="http://schemas.openxmlformats.org/wordprocessingml/2006/main" w:rsidRPr="008C30ED">
        <w:rPr>
          <w:rFonts w:eastAsia="Times New Roman" w:cstheme="minorHAnsi"/>
          <w:color w:val="000000"/>
          <w:sz w:val="24"/>
          <w:szCs w:val="24"/>
          <w:lang w:bidi="ar-SA"/>
        </w:rPr>
        <w:t xml:space="preserve">調査では、様々なセグメントと地域にわたる市場動向を調査し、関係者が高成長の機会を特定できるよう支援しています。</w:t>
      </w: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t xml:space="preserve">主な対象地域：• 北米：米国、カナダ、メキシコ• 欧州：ドイツ、英国、フランス、イタリア、スペイン、ロシア• アジア太平洋：中国、日本、インド、韓国、オーストラリア• 中東およびアフリカ：UAE、サウジアラビア、南アフリカ</w:t>
      </w: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lastRenderedPageBreak xmlns:w="http://schemas.openxmlformats.org/wordprocessingml/2006/main"/>
      </w:r>
      <w:r xmlns:w="http://schemas.openxmlformats.org/wordprocessingml/2006/main" w:rsidRPr="008C30ED">
        <w:rPr>
          <w:rFonts w:eastAsia="Times New Roman" w:cstheme="minorHAnsi"/>
          <w:color w:val="000000"/>
          <w:sz w:val="24"/>
          <w:szCs w:val="24"/>
          <w:lang w:bidi="ar-SA"/>
        </w:rPr>
        <w:t xml:space="preserve">• 南米：ブラジル、アルゼンチン</w:t>
      </w: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t xml:space="preserve">競争環境と主要プレーヤー 処方</w:t>
      </w:r>
      <w:proofErr xmlns:w="http://schemas.openxmlformats.org/wordprocessingml/2006/main" w:type="gramStart"/>
      <w:r xmlns:w="http://schemas.openxmlformats.org/wordprocessingml/2006/main" w:rsidRPr="008C30ED">
        <w:rPr>
          <w:rFonts w:eastAsia="Times New Roman" w:cstheme="minorHAnsi"/>
          <w:color w:val="000000"/>
          <w:sz w:val="24"/>
          <w:szCs w:val="24"/>
          <w:lang w:bidi="ar-SA"/>
        </w:rPr>
        <w:t xml:space="preserve">分析市場は</w:t>
      </w:r>
      <w:proofErr xmlns:w="http://schemas.openxmlformats.org/wordprocessingml/2006/main" w:type="gramEnd"/>
      <w:r xmlns:w="http://schemas.openxmlformats.org/wordprocessingml/2006/main" w:rsidRPr="008C30ED">
        <w:rPr>
          <w:rFonts w:eastAsia="Times New Roman" w:cstheme="minorHAnsi"/>
          <w:color w:val="000000"/>
          <w:sz w:val="24"/>
          <w:szCs w:val="24"/>
          <w:lang w:bidi="ar-SA"/>
        </w:rPr>
        <w:t xml:space="preserve">非常に競争が激しく、主要プレーヤーはイノベーション、パートナーシップ、持続可能性への取り組みに注力することで市場での地位を強化しています。当社のレポートには以下が含まれます</w:t>
      </w:r>
      <w:proofErr xmlns:w="http://schemas.openxmlformats.org/wordprocessingml/2006/main" w:type="gramStart"/>
      <w:r xmlns:w="http://schemas.openxmlformats.org/wordprocessingml/2006/main" w:rsidRPr="008C30ED">
        <w:rPr>
          <w:rFonts w:eastAsia="Times New Roman" w:cstheme="minorHAnsi"/>
          <w:color w:val="000000"/>
          <w:sz w:val="24"/>
          <w:szCs w:val="24"/>
          <w:lang w:bidi="ar-SA"/>
        </w:rPr>
        <w:t xml:space="preserve">：</w:t>
      </w:r>
      <w:proofErr xmlns:w="http://schemas.openxmlformats.org/wordprocessingml/2006/main" w:type="gramEnd"/>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t xml:space="preserve">カスタムインサイトが必要ですか？当社の専門家にご相談ください： </w:t>
      </w:r>
      <w:hyperlink xmlns:w="http://schemas.openxmlformats.org/wordprocessingml/2006/main" xmlns:r="http://schemas.openxmlformats.org/officeDocument/2006/relationships" r:id="rId6" w:history="1">
        <w:r xmlns:w="http://schemas.openxmlformats.org/wordprocessingml/2006/main" w:rsidRPr="008C30ED">
          <w:rPr>
            <w:rStyle w:val="Hyperlink"/>
            <w:rFonts w:eastAsia="Times New Roman" w:cstheme="minorHAnsi"/>
            <w:sz w:val="24"/>
            <w:szCs w:val="24"/>
            <w:lang w:bidi="ar-SA"/>
          </w:rPr>
          <w:t xml:space="preserve">https://www.skyquestt.com/buy-now/prescriptive-analytics-market</w:t>
        </w:r>
      </w:hyperlink>
      <w:r xmlns:w="http://schemas.openxmlformats.org/wordprocessingml/2006/main" w:rsidRPr="008C30ED">
        <w:rPr>
          <w:rFonts w:eastAsia="Times New Roman" w:cstheme="minorHAnsi"/>
          <w:color w:val="000000"/>
          <w:sz w:val="24"/>
          <w:szCs w:val="24"/>
          <w:lang w:bidi="ar-SA"/>
        </w:rPr>
        <w:t xml:space="preserve"> </w:t>
      </w: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t xml:space="preserve">本レポートで回答されている主な質問</w:t>
      </w:r>
      <w:proofErr xmlns:w="http://schemas.openxmlformats.org/wordprocessingml/2006/main" w:type="gramStart"/>
      <w:r xmlns:w="http://schemas.openxmlformats.org/wordprocessingml/2006/main" w:rsidRPr="008C30ED">
        <w:rPr>
          <w:rFonts w:eastAsia="Times New Roman" w:cstheme="minorHAnsi"/>
          <w:color w:val="000000"/>
          <w:sz w:val="24"/>
          <w:szCs w:val="24"/>
          <w:lang w:bidi="ar-SA"/>
        </w:rPr>
        <w:t xml:space="preserve">： </w:t>
      </w:r>
      <w:proofErr xmlns:w="http://schemas.openxmlformats.org/wordprocessingml/2006/main" w:type="gramEnd"/>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t xml:space="preserve">1. 主要地域における最新の販売、生産、消費動向は？2. 主要市場プレーヤーは誰ですか？また、彼らの戦略的成長計画は何ですか？3. 価格動向とコスト構造は、市場のダイナミクスをどのように形成していますか？4. 処方</w:t>
      </w:r>
      <w:proofErr xmlns:w="http://schemas.openxmlformats.org/wordprocessingml/2006/main" w:type="gramStart"/>
      <w:r xmlns:w="http://schemas.openxmlformats.org/wordprocessingml/2006/main" w:rsidRPr="008C30ED">
        <w:rPr>
          <w:rFonts w:eastAsia="Times New Roman" w:cstheme="minorHAnsi"/>
          <w:color w:val="000000"/>
          <w:sz w:val="24"/>
          <w:szCs w:val="24"/>
          <w:lang w:bidi="ar-SA"/>
        </w:rPr>
        <w:t xml:space="preserve">分析市場における主要なリスクと機会は何ですか</w:t>
      </w:r>
      <w:proofErr xmlns:w="http://schemas.openxmlformats.org/wordprocessingml/2006/main" w:type="gramEnd"/>
      <w:r xmlns:w="http://schemas.openxmlformats.org/wordprocessingml/2006/main" w:rsidRPr="008C30ED">
        <w:rPr>
          <w:rFonts w:eastAsia="Times New Roman" w:cstheme="minorHAnsi"/>
          <w:color w:val="000000"/>
          <w:sz w:val="24"/>
          <w:szCs w:val="24"/>
          <w:lang w:bidi="ar-SA"/>
        </w:rPr>
        <w:t xml:space="preserve">？今すぐ行動：処方</w:t>
      </w: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t xml:space="preserve">分析市場</w:t>
      </w:r>
      <w:proofErr xmlns:w="http://schemas.openxmlformats.org/wordprocessingml/2006/main" w:type="gramEnd"/>
      <w:r xmlns:w="http://schemas.openxmlformats.org/wordprocessingml/2006/main" w:rsidRPr="008C30ED">
        <w:rPr>
          <w:rFonts w:eastAsia="Times New Roman" w:cstheme="minorHAnsi"/>
          <w:color w:val="000000"/>
          <w:sz w:val="24"/>
          <w:szCs w:val="24"/>
          <w:lang w:bidi="ar-SA"/>
        </w:rPr>
        <w:t xml:space="preserve">における競争優位性を確保しましょう</w:t>
      </w:r>
      <w:proofErr xmlns:w="http://schemas.openxmlformats.org/wordprocessingml/2006/main" w:type="gramStart"/>
      <w:r xmlns:w="http://schemas.openxmlformats.org/wordprocessingml/2006/main" w:rsidRPr="008C30ED">
        <w:rPr>
          <w:rFonts w:eastAsia="Times New Roman" w:cstheme="minorHAnsi"/>
          <w:color w:val="000000"/>
          <w:sz w:val="24"/>
          <w:szCs w:val="24"/>
          <w:lang w:bidi="ar-SA"/>
        </w:rPr>
        <w:t xml:space="preserve">- </w:t>
      </w:r>
      <w:hyperlink xmlns:w="http://schemas.openxmlformats.org/wordprocessingml/2006/main" xmlns:r="http://schemas.openxmlformats.org/officeDocument/2006/relationships" r:id="rId7" w:history="1">
        <w:r xmlns:w="http://schemas.openxmlformats.org/wordprocessingml/2006/main" w:rsidRPr="00101E04">
          <w:rPr>
            <w:rStyle w:val="Hyperlink"/>
            <w:rFonts w:eastAsia="Times New Roman" w:cstheme="minorHAnsi"/>
            <w:sz w:val="24"/>
            <w:szCs w:val="24"/>
            <w:lang w:bidi="ar-SA"/>
          </w:rPr>
          <w:t xml:space="preserve">https://www.skyquestt.com/speak-with-analyst/prescriptive-analytics-market</w:t>
        </w:r>
      </w:hyperlink>
      <w:r xmlns:w="http://schemas.openxmlformats.org/wordprocessingml/2006/main">
        <w:rPr>
          <w:rFonts w:eastAsia="Times New Roman" w:cstheme="minorHAnsi"/>
          <w:color w:val="000000"/>
          <w:sz w:val="24"/>
          <w:szCs w:val="24"/>
          <w:lang w:bidi="ar-SA"/>
        </w:rPr>
        <w:t xml:space="preserve"> </w:t>
      </w: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t xml:space="preserve">調査目的：• 主要地域（2025～2032年）における市場規模と成長傾向の予測。• 市場拡大を牽引・抑制する主要要因の特定。• マイクロマーケットのトレンドと将来の投資機会の分析。• 主要企業の競争的ポジショニングとコアコンピテンシーの評価。• M&amp;A活動、パートナーシップ、新製品開発の評価。</w:t>
      </w: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t xml:space="preserve">今後、処方</w:t>
      </w:r>
      <w:proofErr xmlns:w="http://schemas.openxmlformats.org/wordprocessingml/2006/main" w:type="gramStart"/>
      <w:r xmlns:w="http://schemas.openxmlformats.org/wordprocessingml/2006/main" w:rsidRPr="008C30ED">
        <w:rPr>
          <w:rFonts w:eastAsia="Times New Roman" w:cstheme="minorHAnsi"/>
          <w:color w:val="000000"/>
          <w:sz w:val="24"/>
          <w:szCs w:val="24"/>
          <w:lang w:bidi="ar-SA"/>
        </w:rPr>
        <w:t xml:space="preserve">分析市場は</w:t>
      </w:r>
      <w:proofErr xmlns:w="http://schemas.openxmlformats.org/wordprocessingml/2006/main" w:type="gramEnd"/>
      <w:r xmlns:w="http://schemas.openxmlformats.org/wordprocessingml/2006/main" w:rsidRPr="008C30ED">
        <w:rPr>
          <w:rFonts w:eastAsia="Times New Roman" w:cstheme="minorHAnsi"/>
          <w:color w:val="000000"/>
          <w:sz w:val="24"/>
          <w:szCs w:val="24"/>
          <w:lang w:bidi="ar-SA"/>
        </w:rPr>
        <w:t xml:space="preserve">、持続可能性、デジタルトランスフォーメーション、AI主導の自動化への重点が高まり、継続的な拡大が見込まれます。スマートテクノロジーと環境に優しいイノベーションの統合は、今後数年間で市場トレンドを再定義すると予想されます。</w:t>
      </w: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br xmlns:w="http://schemas.openxmlformats.org/wordprocessingml/2006/main"/>
      </w:r>
    </w:p>
    <w:p w:rsidR="008C30ED" w:rsidRDefault="008C30ED" w:rsidP="008C30ED">
      <w:pPr xmlns:w="http://schemas.openxmlformats.org/wordprocessingml/2006/main">
        <w:spacing w:after="0" w:line="240" w:lineRule="auto"/>
        <w:rPr>
          <w:rFonts w:eastAsia="Times New Roman" w:cstheme="minorHAnsi"/>
          <w:color w:val="000000"/>
          <w:sz w:val="24"/>
          <w:szCs w:val="24"/>
          <w:lang w:bidi="ar-SA"/>
        </w:rPr>
      </w:pPr>
      <w:r xmlns:w="http://schemas.openxmlformats.org/wordprocessingml/2006/main" w:rsidRPr="008C30ED">
        <w:rPr>
          <w:rFonts w:eastAsia="Times New Roman" w:cstheme="minorHAnsi"/>
          <w:color w:val="000000"/>
          <w:sz w:val="24"/>
          <w:szCs w:val="24"/>
          <w:lang w:bidi="ar-SA"/>
        </w:rPr>
        <w:t xml:space="preserve">関連リソースをチェックして、最新のトレンドを常に把握しましょう</w:t>
      </w:r>
    </w:p>
    <w:tbl>
      <w:tblPr>
        <w:tblW w:w="9378" w:type="dxa"/>
        <w:tblInd w:w="99" w:type="dxa"/>
        <w:tblCellMar>
          <w:top w:w="15" w:type="dxa"/>
          <w:bottom w:w="15" w:type="dxa"/>
        </w:tblCellMar>
        <w:tblLook w:val="04A0"/>
      </w:tblPr>
      <w:tblGrid>
        <w:gridCol w:w="9378"/>
      </w:tblGrid>
      <w:tr w:rsidR="008C30ED" w:rsidRPr="008C30ED" w:rsidTr="008C30ED">
        <w:trPr>
          <w:trHeight w:val="300"/>
        </w:trPr>
        <w:tc>
          <w:tcPr>
            <w:tcW w:w="9378" w:type="dxa"/>
            <w:tcBorders>
              <w:top w:val="nil"/>
              <w:left w:val="nil"/>
              <w:bottom w:val="nil"/>
              <w:right w:val="nil"/>
            </w:tcBorders>
            <w:noWrap/>
            <w:vAlign w:val="bottom"/>
            <w:hideMark/>
          </w:tcPr>
          <w:p w:rsidR="008C30ED" w:rsidRPr="008C30ED" w:rsidRDefault="008C30ED" w:rsidP="008C30ED">
            <w:pPr xmlns:w="http://schemas.openxmlformats.org/wordprocessingml/2006/main">
              <w:spacing w:after="0" w:line="240" w:lineRule="auto"/>
              <w:rPr>
                <w:rFonts w:ascii="Calibri" w:eastAsia="Times New Roman" w:hAnsi="Calibri" w:cs="Calibri"/>
                <w:color w:val="0563C1"/>
                <w:u w:val="single"/>
                <w:lang w:bidi="ar-SA"/>
              </w:rPr>
            </w:pPr>
            <w:hyperlink xmlns:w="http://schemas.openxmlformats.org/wordprocessingml/2006/main" xmlns:r="http://schemas.openxmlformats.org/officeDocument/2006/relationships" r:id="rId8" w:history="1">
              <w:r xmlns:w="http://schemas.openxmlformats.org/wordprocessingml/2006/main" w:rsidRPr="008C30ED">
                <w:rPr>
                  <w:rFonts w:ascii="Calibri" w:eastAsia="Times New Roman" w:hAnsi="Calibri" w:cs="Calibri"/>
                  <w:color w:val="0563C1"/>
                  <w:u w:val="single"/>
                  <w:lang w:bidi="ar-SA"/>
                </w:rPr>
                <w:t xml:space="preserve">https://www.slideshare.net/slideshow/biosensors-market-size-share-and-growth-analysis-1223/278505085</w:t>
              </w:r>
            </w:hyperlink>
          </w:p>
        </w:tc>
      </w:tr>
      <w:tr w:rsidR="008C30ED" w:rsidRPr="008C30ED" w:rsidTr="008C30ED">
        <w:trPr>
          <w:trHeight w:val="300"/>
        </w:trPr>
        <w:tc>
          <w:tcPr>
            <w:tcW w:w="9378" w:type="dxa"/>
            <w:tcBorders>
              <w:top w:val="nil"/>
              <w:left w:val="nil"/>
              <w:bottom w:val="nil"/>
              <w:right w:val="nil"/>
            </w:tcBorders>
            <w:noWrap/>
            <w:vAlign w:val="bottom"/>
            <w:hideMark/>
          </w:tcPr>
          <w:p w:rsidR="008C30ED" w:rsidRPr="008C30ED" w:rsidRDefault="008C30ED" w:rsidP="008C30ED">
            <w:pPr xmlns:w="http://schemas.openxmlformats.org/wordprocessingml/2006/main">
              <w:spacing w:after="0" w:line="240" w:lineRule="auto"/>
              <w:rPr>
                <w:rFonts w:ascii="Calibri" w:eastAsia="Times New Roman" w:hAnsi="Calibri" w:cs="Calibri"/>
                <w:color w:val="0563C1"/>
                <w:u w:val="single"/>
                <w:lang w:bidi="ar-SA"/>
              </w:rPr>
            </w:pPr>
            <w:hyperlink xmlns:w="http://schemas.openxmlformats.org/wordprocessingml/2006/main" xmlns:r="http://schemas.openxmlformats.org/officeDocument/2006/relationships" r:id="rId9" w:history="1">
              <w:r xmlns:w="http://schemas.openxmlformats.org/wordprocessingml/2006/main" w:rsidRPr="008C30ED">
                <w:rPr>
                  <w:rFonts w:ascii="Calibri" w:eastAsia="Times New Roman" w:hAnsi="Calibri" w:cs="Calibri"/>
                  <w:color w:val="0563C1"/>
                  <w:u w:val="single"/>
                  <w:lang w:bidi="ar-SA"/>
                </w:rPr>
                <w:t xml:space="preserve">https://www.quora.com/profile/Arpita-Singh-2168/Biosensors-Market-Revolutionizing-Healthcare-and-Environmental-Monitoring-The-Biosensors-Market-is-on-the-cusp-of-tran</w:t>
              </w:r>
            </w:hyperlink>
          </w:p>
        </w:tc>
      </w:tr>
      <w:tr w:rsidR="008C30ED" w:rsidRPr="008C30ED" w:rsidTr="008C30ED">
        <w:trPr>
          <w:trHeight w:val="300"/>
        </w:trPr>
        <w:tc>
          <w:tcPr>
            <w:tcW w:w="9378" w:type="dxa"/>
            <w:tcBorders>
              <w:top w:val="nil"/>
              <w:left w:val="nil"/>
              <w:bottom w:val="nil"/>
              <w:right w:val="nil"/>
            </w:tcBorders>
            <w:noWrap/>
            <w:vAlign w:val="bottom"/>
            <w:hideMark/>
          </w:tcPr>
          <w:p w:rsidR="008C30ED" w:rsidRPr="008C30ED" w:rsidRDefault="008C30ED" w:rsidP="008C30ED">
            <w:pPr xmlns:w="http://schemas.openxmlformats.org/wordprocessingml/2006/main">
              <w:spacing w:after="0" w:line="240" w:lineRule="auto"/>
              <w:rPr>
                <w:rFonts w:ascii="Calibri" w:eastAsia="Times New Roman" w:hAnsi="Calibri" w:cs="Calibri"/>
                <w:color w:val="0563C1"/>
                <w:u w:val="single"/>
                <w:lang w:bidi="ar-SA"/>
              </w:rPr>
            </w:pPr>
            <w:hyperlink xmlns:w="http://schemas.openxmlformats.org/wordprocessingml/2006/main" xmlns:r="http://schemas.openxmlformats.org/officeDocument/2006/relationships" r:id="rId10" w:history="1">
              <w:r xmlns:w="http://schemas.openxmlformats.org/wordprocessingml/2006/main" w:rsidRPr="008C30ED">
                <w:rPr>
                  <w:rFonts w:ascii="Calibri" w:eastAsia="Times New Roman" w:hAnsi="Calibri" w:cs="Calibri"/>
                  <w:color w:val="0563C1"/>
                  <w:u w:val="single"/>
                  <w:lang w:bidi="ar-SA"/>
                </w:rPr>
                <w:t xml:space="preserve">https://www.bloglovin.com/@arpita31010/biosensors-market-revolutionizing-healthcare-13471688</w:t>
              </w:r>
            </w:hyperlink>
          </w:p>
        </w:tc>
      </w:tr>
    </w:tbl>
    <w:p w:rsidR="008C30ED" w:rsidRPr="008C30ED" w:rsidRDefault="008C30ED" w:rsidP="008C30ED">
      <w:pPr>
        <w:spacing w:after="0" w:line="240" w:lineRule="auto"/>
        <w:rPr>
          <w:rFonts w:eastAsia="Times New Roman" w:cstheme="minorHAnsi"/>
          <w:color w:val="000000"/>
          <w:sz w:val="24"/>
          <w:szCs w:val="24"/>
          <w:lang w:bidi="ar-SA"/>
        </w:rPr>
      </w:pPr>
      <w:r w:rsidRPr="008C30ED">
        <w:rPr>
          <w:rFonts w:eastAsia="Times New Roman" w:cstheme="minorHAnsi"/>
          <w:color w:val="000000"/>
          <w:sz w:val="24"/>
          <w:szCs w:val="24"/>
          <w:lang w:bidi="ar-SA"/>
        </w:rPr>
        <w:br/>
      </w:r>
    </w:p>
    <w:p w:rsidR="008C30ED" w:rsidRPr="008C30ED" w:rsidRDefault="008C30ED" w:rsidP="008C30ED">
      <w:pPr xmlns:w="http://schemas.openxmlformats.org/wordprocessingml/2006/main">
        <w:spacing w:after="0" w:line="240" w:lineRule="auto"/>
        <w:rPr>
          <w:rFonts w:eastAsia="Times New Roman" w:cstheme="minorHAnsi"/>
          <w:color w:val="000000"/>
          <w:sz w:val="24"/>
          <w:szCs w:val="24"/>
          <w:lang w:bidi="ar-SA"/>
        </w:rPr>
      </w:pPr>
      <w:r xmlns:w="http://schemas.openxmlformats.org/wordprocessingml/2006/main" w:rsidRPr="008C30ED">
        <w:rPr>
          <w:rFonts w:eastAsia="Times New Roman" w:cstheme="minorHAnsi"/>
          <w:color w:val="000000"/>
          <w:sz w:val="24"/>
          <w:szCs w:val="24"/>
          <w:lang w:bidi="ar-SA"/>
        </w:rPr>
        <w:t xml:space="preserve">お問い合わせ先</w:t>
      </w:r>
      <w:proofErr xmlns:w="http://schemas.openxmlformats.org/wordprocessingml/2006/main" w:type="gramStart"/>
      <w:r xmlns:w="http://schemas.openxmlformats.org/wordprocessingml/2006/main" w:rsidRPr="008C30ED">
        <w:rPr>
          <w:rFonts w:eastAsia="Times New Roman" w:cstheme="minorHAnsi"/>
          <w:color w:val="000000"/>
          <w:sz w:val="24"/>
          <w:szCs w:val="24"/>
          <w:lang w:bidi="ar-SA"/>
        </w:rPr>
        <w:t xml:space="preserve">: </w:t>
      </w:r>
      <w:proofErr xmlns:w="http://schemas.openxmlformats.org/wordprocessingml/2006/main" w:type="gramEnd"/>
      <w:r xmlns:w="http://schemas.openxmlformats.org/wordprocessingml/2006/main" w:rsidRPr="008C30ED">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8C30ED">
        <w:rPr>
          <w:rFonts w:eastAsia="Times New Roman" w:cstheme="minorHAnsi"/>
          <w:color w:val="000000"/>
          <w:sz w:val="24"/>
          <w:szCs w:val="24"/>
          <w:lang w:bidi="ar-SA"/>
        </w:rPr>
        <w:t xml:space="preserve">SkyQuest </w:t>
      </w:r>
      <w:proofErr xmlns:w="http://schemas.openxmlformats.org/wordprocessingml/2006/main" w:type="spellEnd"/>
      <w:r xmlns:w="http://schemas.openxmlformats.org/wordprocessingml/2006/main" w:rsidRPr="008C30ED">
        <w:rPr>
          <w:rFonts w:eastAsia="Times New Roman" w:cstheme="minorHAnsi"/>
          <w:color w:val="000000"/>
          <w:sz w:val="24"/>
          <w:szCs w:val="24"/>
          <w:lang w:bidi="ar-SA"/>
        </w:rPr>
        <w:t xml:space="preserve">Technology </w:t>
      </w: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t xml:space="preserve">1 Apache Way, Westford, </w:t>
      </w: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lastRenderedPageBreak xmlns:w="http://schemas.openxmlformats.org/wordprocessingml/2006/main"/>
      </w:r>
      <w:r xmlns:w="http://schemas.openxmlformats.org/wordprocessingml/2006/main" w:rsidRPr="008C30ED">
        <w:rPr>
          <w:rFonts w:eastAsia="Times New Roman" w:cstheme="minorHAnsi"/>
          <w:color w:val="000000"/>
          <w:sz w:val="24"/>
          <w:szCs w:val="24"/>
          <w:lang w:bidi="ar-SA"/>
        </w:rPr>
        <w:t xml:space="preserve">Massachusetts 01886 </w:t>
      </w: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t xml:space="preserve">USA (+1) 351–333–4748メール: sales@skyquestt.comウェブサイトをご覧ください: </w:t>
      </w:r>
      <w:hyperlink xmlns:w="http://schemas.openxmlformats.org/wordprocessingml/2006/main" xmlns:r="http://schemas.openxmlformats.org/officeDocument/2006/relationships" r:id="rId11" w:history="1">
        <w:r xmlns:w="http://schemas.openxmlformats.org/wordprocessingml/2006/main" w:rsidRPr="008C30ED">
          <w:rPr>
            <w:rStyle w:val="Hyperlink"/>
            <w:rFonts w:eastAsia="Times New Roman" w:cstheme="minorHAnsi"/>
            <w:sz w:val="24"/>
            <w:szCs w:val="24"/>
            <w:lang w:bidi="ar-SA"/>
          </w:rPr>
          <w:t xml:space="preserve">https://www.skyquestt.com/</w:t>
        </w:r>
      </w:hyperlink>
      <w:r xmlns:w="http://schemas.openxmlformats.org/wordprocessingml/2006/main" w:rsidRPr="008C30ED">
        <w:rPr>
          <w:rFonts w:eastAsia="Times New Roman" w:cstheme="minorHAnsi"/>
          <w:color w:val="000000"/>
          <w:sz w:val="24"/>
          <w:szCs w:val="24"/>
          <w:lang w:bidi="ar-SA"/>
        </w:rPr>
        <w:t xml:space="preserve"> </w:t>
      </w: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t xml:space="preserve">スカイクエストについて：</w:t>
      </w:r>
      <w:r xmlns:w="http://schemas.openxmlformats.org/wordprocessingml/2006/main" w:rsidRPr="008C30ED">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8C30ED">
        <w:rPr>
          <w:rFonts w:eastAsia="Times New Roman" w:cstheme="minorHAnsi"/>
          <w:color w:val="000000"/>
          <w:sz w:val="24"/>
          <w:szCs w:val="24"/>
          <w:lang w:bidi="ar-SA"/>
        </w:rPr>
        <w:t xml:space="preserve">スカイクエスト</w:t>
      </w:r>
      <w:proofErr xmlns:w="http://schemas.openxmlformats.org/wordprocessingml/2006/main" w:type="spellEnd"/>
      <w:r xmlns:w="http://schemas.openxmlformats.org/wordprocessingml/2006/main" w:rsidRPr="008C30ED">
        <w:rPr>
          <w:rFonts w:eastAsia="Times New Roman" w:cstheme="minorHAnsi"/>
          <w:color w:val="000000"/>
          <w:sz w:val="24"/>
          <w:szCs w:val="24"/>
          <w:lang w:bidi="ar-SA"/>
        </w:rPr>
        <w:t xml:space="preserve">は、知的財産に特化することで、テクノロジーと資産のアクセラレーターとして、研究・投資銀行業務を行っています。ライフサイエンス、</w:t>
      </w:r>
      <w:proofErr xmlns:w="http://schemas.openxmlformats.org/wordprocessingml/2006/main" w:type="spellStart"/>
      <w:r xmlns:w="http://schemas.openxmlformats.org/wordprocessingml/2006/main" w:rsidRPr="008C30ED">
        <w:rPr>
          <w:rFonts w:eastAsia="Times New Roman" w:cstheme="minorHAnsi"/>
          <w:color w:val="000000"/>
          <w:sz w:val="24"/>
          <w:szCs w:val="24"/>
          <w:lang w:bidi="ar-SA"/>
        </w:rPr>
        <w:t xml:space="preserve">クリーンテクノロジー</w:t>
      </w:r>
      <w:proofErr xmlns:w="http://schemas.openxmlformats.org/wordprocessingml/2006/main" w:type="spellEnd"/>
      <w:r xmlns:w="http://schemas.openxmlformats.org/wordprocessingml/2006/main" w:rsidRPr="008C30ED">
        <w:rPr>
          <w:rFonts w:eastAsia="Times New Roman" w:cstheme="minorHAnsi"/>
          <w:color w:val="000000"/>
          <w:sz w:val="24"/>
          <w:szCs w:val="24"/>
          <w:lang w:bidi="ar-SA"/>
        </w:rPr>
        <w:t xml:space="preserve">、</w:t>
      </w:r>
      <w:proofErr xmlns:w="http://schemas.openxmlformats.org/wordprocessingml/2006/main" w:type="spellStart"/>
      <w:r xmlns:w="http://schemas.openxmlformats.org/wordprocessingml/2006/main" w:rsidRPr="008C30ED">
        <w:rPr>
          <w:rFonts w:eastAsia="Times New Roman" w:cstheme="minorHAnsi"/>
          <w:color w:val="000000"/>
          <w:sz w:val="24"/>
          <w:szCs w:val="24"/>
          <w:lang w:bidi="ar-SA"/>
        </w:rPr>
        <w:t xml:space="preserve">アグリテック</w:t>
      </w:r>
      <w:proofErr xmlns:w="http://schemas.openxmlformats.org/wordprocessingml/2006/main" w:type="spellEnd"/>
      <w:r xmlns:w="http://schemas.openxmlformats.org/wordprocessingml/2006/main" w:rsidRPr="008C30ED">
        <w:rPr>
          <w:rFonts w:eastAsia="Times New Roman" w:cstheme="minorHAnsi"/>
          <w:color w:val="000000"/>
          <w:sz w:val="24"/>
          <w:szCs w:val="24"/>
          <w:lang w:bidi="ar-SA"/>
        </w:rPr>
        <w:t xml:space="preserve">、</w:t>
      </w:r>
      <w:proofErr xmlns:w="http://schemas.openxmlformats.org/wordprocessingml/2006/main" w:type="spellStart"/>
      <w:r xmlns:w="http://schemas.openxmlformats.org/wordprocessingml/2006/main" w:rsidRPr="008C30ED">
        <w:rPr>
          <w:rFonts w:eastAsia="Times New Roman" w:cstheme="minorHAnsi"/>
          <w:color w:val="000000"/>
          <w:sz w:val="24"/>
          <w:szCs w:val="24"/>
          <w:lang w:bidi="ar-SA"/>
        </w:rPr>
        <w:t xml:space="preserve">ナノテクノロジー</w:t>
      </w:r>
      <w:proofErr xmlns:w="http://schemas.openxmlformats.org/wordprocessingml/2006/main" w:type="spellEnd"/>
      <w:r xmlns:w="http://schemas.openxmlformats.org/wordprocessingml/2006/main" w:rsidRPr="008C30ED">
        <w:rPr>
          <w:rFonts w:eastAsia="Times New Roman" w:cstheme="minorHAnsi"/>
          <w:color w:val="000000"/>
          <w:sz w:val="24"/>
          <w:szCs w:val="24"/>
          <w:lang w:bidi="ar-SA"/>
        </w:rPr>
        <w:t xml:space="preserve">、情報通信技術といった分野全体にわたり、テクノロジー、市場、そして資金へのアクセスを提供しています。</w:t>
      </w:r>
      <w:r xmlns:w="http://schemas.openxmlformats.org/wordprocessingml/2006/main" w:rsidRPr="008C30ED">
        <w:rPr>
          <w:rFonts w:eastAsia="Times New Roman" w:cstheme="minorHAnsi"/>
          <w:color w:val="000000"/>
          <w:sz w:val="24"/>
          <w:szCs w:val="24"/>
          <w:lang w:bidi="ar-SA"/>
        </w:rPr>
        <w:br xmlns:w="http://schemas.openxmlformats.org/wordprocessingml/2006/main"/>
      </w:r>
      <w:r xmlns:w="http://schemas.openxmlformats.org/wordprocessingml/2006/main" w:rsidRPr="008C30ED">
        <w:rPr>
          <w:rFonts w:eastAsia="Times New Roman" w:cstheme="minorHAnsi"/>
          <w:color w:val="000000"/>
          <w:sz w:val="24"/>
          <w:szCs w:val="24"/>
          <w:lang w:bidi="ar-SA"/>
        </w:rPr>
        <w:t xml:space="preserve">イノベーター、発明家、イノベーションの探求者、起業家、企業、投資家など、様々な方々と緊密に連携し、外部の研究開発リソースを活用しています。さらに、皆様の知的財産の経済的可能性を最大限に引き出すお手伝いもいたします。イノベーション管理と商業化における豊富な経験を活かし、北米、欧州、ASEAN、そしてアジア太平洋地域に事業を拡大しています。</w:t>
      </w:r>
    </w:p>
    <w:p w:rsidR="008C30ED" w:rsidRPr="008C30ED" w:rsidRDefault="008C30ED">
      <w:pPr>
        <w:rPr>
          <w:rFonts w:cstheme="minorHAnsi"/>
          <w:sz w:val="24"/>
          <w:szCs w:val="24"/>
        </w:rPr>
      </w:pPr>
    </w:p>
    <w:sectPr w:rsidR="008C30ED" w:rsidRPr="008C30ED"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C30ED"/>
    <w:rsid w:val="000546B1"/>
    <w:rsid w:val="00090C43"/>
    <w:rsid w:val="001B2466"/>
    <w:rsid w:val="00366AE7"/>
    <w:rsid w:val="004E20A9"/>
    <w:rsid w:val="007B4F58"/>
    <w:rsid w:val="007C659E"/>
    <w:rsid w:val="008C30ED"/>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8C30E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43285636">
      <w:bodyDiv w:val="1"/>
      <w:marLeft w:val="0"/>
      <w:marRight w:val="0"/>
      <w:marTop w:val="0"/>
      <w:marBottom w:val="0"/>
      <w:divBdr>
        <w:top w:val="none" w:sz="0" w:space="0" w:color="auto"/>
        <w:left w:val="none" w:sz="0" w:space="0" w:color="auto"/>
        <w:bottom w:val="none" w:sz="0" w:space="0" w:color="auto"/>
        <w:right w:val="none" w:sz="0" w:space="0" w:color="auto"/>
      </w:divBdr>
    </w:div>
    <w:div w:id="561912888">
      <w:bodyDiv w:val="1"/>
      <w:marLeft w:val="0"/>
      <w:marRight w:val="0"/>
      <w:marTop w:val="0"/>
      <w:marBottom w:val="0"/>
      <w:divBdr>
        <w:top w:val="none" w:sz="0" w:space="0" w:color="auto"/>
        <w:left w:val="none" w:sz="0" w:space="0" w:color="auto"/>
        <w:bottom w:val="none" w:sz="0" w:space="0" w:color="auto"/>
        <w:right w:val="none" w:sz="0" w:space="0" w:color="auto"/>
      </w:divBdr>
    </w:div>
    <w:div w:id="923681848">
      <w:bodyDiv w:val="1"/>
      <w:marLeft w:val="0"/>
      <w:marRight w:val="0"/>
      <w:marTop w:val="0"/>
      <w:marBottom w:val="0"/>
      <w:divBdr>
        <w:top w:val="none" w:sz="0" w:space="0" w:color="auto"/>
        <w:left w:val="none" w:sz="0" w:space="0" w:color="auto"/>
        <w:bottom w:val="none" w:sz="0" w:space="0" w:color="auto"/>
        <w:right w:val="none" w:sz="0" w:space="0" w:color="auto"/>
      </w:divBdr>
    </w:div>
    <w:div w:id="1691223987">
      <w:bodyDiv w:val="1"/>
      <w:marLeft w:val="0"/>
      <w:marRight w:val="0"/>
      <w:marTop w:val="0"/>
      <w:marBottom w:val="0"/>
      <w:divBdr>
        <w:top w:val="none" w:sz="0" w:space="0" w:color="auto"/>
        <w:left w:val="none" w:sz="0" w:space="0" w:color="auto"/>
        <w:bottom w:val="none" w:sz="0" w:space="0" w:color="auto"/>
        <w:right w:val="none" w:sz="0" w:space="0" w:color="auto"/>
      </w:divBdr>
      <w:divsChild>
        <w:div w:id="697043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lideshare.net/slideshow/biosensors-market-size-share-and-growth-analysis-1223/27850508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kyquestt.com/speak-with-analyst/prescriptive-analytics-marke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buy-now/prescriptive-analytics-market" TargetMode="External"/><Relationship Id="rId11" Type="http://schemas.openxmlformats.org/officeDocument/2006/relationships/hyperlink" Target="https://www.skyquestt.com/" TargetMode="External"/><Relationship Id="rId5" Type="http://schemas.openxmlformats.org/officeDocument/2006/relationships/hyperlink" Target="https://www.skyquestt.com/report/prescriptive-analytics-market" TargetMode="External"/><Relationship Id="rId10" Type="http://schemas.openxmlformats.org/officeDocument/2006/relationships/hyperlink" Target="https://www.bloglovin.com/@arpita31010/biosensors-market-revolutionizing-healthcare-13471688" TargetMode="External"/><Relationship Id="rId4" Type="http://schemas.openxmlformats.org/officeDocument/2006/relationships/hyperlink" Target="https://www.skyquestt.com/sample-request/prescriptive-analytics-market" TargetMode="External"/><Relationship Id="rId9" Type="http://schemas.openxmlformats.org/officeDocument/2006/relationships/hyperlink" Target="https://www.quora.com/profile/Arpita-Singh-2168/Biosensors-Market-Revolutionizing-Healthcare-and-Environmental-Monitoring-The-Biosensors-Market-is-on-the-cusp-of-tr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958</Words>
  <Characters>5467</Characters>
  <Application>Microsoft Office Word</Application>
  <DocSecurity>0</DocSecurity>
  <Lines>45</Lines>
  <Paragraphs>12</Paragraphs>
  <ScaleCrop>false</ScaleCrop>
  <Company>Grizli777</Company>
  <LinksUpToDate>false</LinksUpToDate>
  <CharactersWithSpaces>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2025-04-30T03:46:00Z</dcterms:created>
  <dcterms:modified xsi:type="dcterms:W3CDTF">2025-04-30T03:53:00Z</dcterms:modified>
</cp:coreProperties>
</file>