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2CD" w:rsidRPr="003952CD" w:rsidRDefault="003952CD" w:rsidP="003952CD">
      <w:pPr xmlns:w="http://schemas.openxmlformats.org/wordprocessingml/2006/main">
        <w:pStyle w:val="Title"/>
        <w:rPr>
          <w:rFonts w:eastAsia="Times New Roman"/>
          <w:lang w:eastAsia="en-IN"/>
        </w:rPr>
      </w:pPr>
      <w:r xmlns:w="http://schemas.openxmlformats.org/wordprocessingml/2006/main" w:rsidRPr="003952CD">
        <w:rPr>
          <w:rFonts w:eastAsia="Times New Roman"/>
          <w:lang w:eastAsia="en-IN"/>
        </w:rPr>
        <w:t xml:space="preserve">無人地上センサー市場の競合分析2025～2032年：主要企業と市場ポジショニング</w:t>
      </w:r>
    </w:p>
    <w:p w:rsidR="001A7E6B" w:rsidRDefault="001A7E6B" w:rsidP="003952CD">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センサー</w:t>
      </w:r>
      <w:hyperlink xmlns:w="http://schemas.openxmlformats.org/wordprocessingml/2006/main" xmlns:r="http://schemas.openxmlformats.org/officeDocument/2006/relationships" r:id="rId5" w:history="1">
        <w:r xmlns:w="http://schemas.openxmlformats.org/wordprocessingml/2006/main" w:rsidRPr="00DE639C">
          <w:rPr>
            <w:rStyle w:val="Hyperlink"/>
          </w:rPr>
          <w:t xml:space="preserve">（UGS）市場は、</w:t>
        </w:r>
      </w:hyperlink>
      <w:r xmlns:w="http://schemas.openxmlformats.org/wordprocessingml/2006/main">
        <w:t xml:space="preserve">防衛・セキュリティ技術業界</w:t>
      </w:r>
      <w:proofErr xmlns:w="http://schemas.openxmlformats.org/wordprocessingml/2006/main" w:type="spellEnd"/>
      <w:r xmlns:w="http://schemas.openxmlformats.org/wordprocessingml/2006/main">
        <w:t xml:space="preserve">において急速に成長している分野です</w:t>
      </w:r>
      <w:proofErr xmlns:w="http://schemas.openxmlformats.org/wordprocessingml/2006/main" w:type="spellStart"/>
      <w:r xmlns:w="http://schemas.openxmlformats.org/wordprocessingml/2006/main">
        <w:t xml:space="preserve">。UGSは地上設置型の自己発電型センサーで、特定の地理的領域における動き、振動、音、温度などの活動を検知・監視するように設計されています。これらのシステムは、軍事作戦、国境監視、重要インフラの保護、環境モニタリングなど、幅広く活用されています。世界的な安全保障上の懸念が高まる中、堅牢で低消費電力、かつ自律的なセンシング技術への需要が急増しており、UGSは現代の監視・偵察戦略において不可欠な要素となっています。</w:t>
      </w:r>
      <w:r xmlns:w="http://schemas.openxmlformats.org/wordprocessingml/2006/main" w:rsidRPr="003952CD">
        <w:rPr>
          <w:rFonts w:ascii="Verdana" w:eastAsia="Times New Roman" w:hAnsi="Verdana" w:cs="Times New Roman"/>
          <w:b/>
          <w:bCs/>
          <w:color w:val="000000"/>
          <w:sz w:val="18"/>
          <w:lang w:eastAsia="en-IN"/>
        </w:rPr>
        <w:t xml:space="preserve"> </w:t>
      </w:r>
    </w:p>
    <w:p w:rsidR="00AA36EF" w:rsidRDefault="00AA36EF" w:rsidP="003952CD">
      <w:pPr>
        <w:spacing w:before="100" w:beforeAutospacing="1" w:after="100" w:afterAutospacing="1" w:line="240" w:lineRule="auto"/>
        <w:rPr>
          <w:rFonts w:ascii="Verdana" w:eastAsia="Times New Roman" w:hAnsi="Verdana" w:cs="Times New Roman"/>
          <w:b/>
          <w:bCs/>
          <w:color w:val="000000"/>
          <w:sz w:val="18"/>
          <w:lang w:eastAsia="en-IN"/>
        </w:rPr>
      </w:pPr>
    </w:p>
    <w:p w:rsidR="003952CD" w:rsidRPr="003952CD" w:rsidRDefault="003952CD" w:rsidP="003952C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b/>
          <w:bCs/>
          <w:color w:val="000000"/>
          <w:sz w:val="18"/>
          <w:lang w:eastAsia="en-IN"/>
        </w:rPr>
        <w:t xml:space="preserve">市場規模と成長:</w:t>
      </w:r>
    </w:p>
    <w:p w:rsidR="003952CD" w:rsidRPr="003952CD" w:rsidRDefault="003952CD" w:rsidP="003952C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無人地上センサー市場規模は2023年に2億3,838万米ドルと評価され、2024年の2億6,763万米ドルから2032年には6億7,554万米ドルに成長する見込みで、予測期間（2025～2032年）中に12.27%のCAGRで成長する見込みです。</w:t>
      </w:r>
    </w:p>
    <w:p w:rsidR="00AA36EF" w:rsidRDefault="00AA36EF" w:rsidP="003952CD">
      <w:pPr>
        <w:spacing w:before="100" w:beforeAutospacing="1" w:after="100" w:afterAutospacing="1" w:line="240" w:lineRule="auto"/>
        <w:rPr>
          <w:rFonts w:ascii="Verdana" w:eastAsia="Times New Roman" w:hAnsi="Verdana" w:cs="Times New Roman"/>
          <w:b/>
          <w:bCs/>
          <w:color w:val="000000"/>
          <w:sz w:val="18"/>
          <w:lang w:eastAsia="en-IN"/>
        </w:rPr>
      </w:pPr>
    </w:p>
    <w:p w:rsidR="003952CD" w:rsidRPr="003952CD" w:rsidRDefault="003952CD" w:rsidP="003952C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b/>
          <w:bCs/>
          <w:color w:val="000000"/>
          <w:sz w:val="18"/>
          <w:lang w:eastAsia="en-IN"/>
        </w:rPr>
        <w:t xml:space="preserve">このレポートのサンプルコピーをリクエストするには、 </w:t>
      </w:r>
      <w:hyperlink xmlns:w="http://schemas.openxmlformats.org/wordprocessingml/2006/main" xmlns:r="http://schemas.openxmlformats.org/officeDocument/2006/relationships" r:id="rId6" w:tgtFrame="_blank" w:history="1">
        <w:r xmlns:w="http://schemas.openxmlformats.org/wordprocessingml/2006/main" w:rsidRPr="003952CD">
          <w:rPr>
            <w:rFonts w:ascii="Verdana" w:eastAsia="Times New Roman" w:hAnsi="Verdana" w:cs="Times New Roman"/>
            <w:b/>
            <w:bCs/>
            <w:color w:val="0000FF"/>
            <w:sz w:val="18"/>
            <w:u w:val="single"/>
            <w:lang w:eastAsia="en-IN"/>
          </w:rPr>
          <w:t xml:space="preserve">https://www.skyquestt.com/sample-request/unattended-ground-sensors-marketにアクセスしてください。</w:t>
        </w:r>
      </w:hyperlink>
    </w:p>
    <w:p w:rsidR="00AA36EF" w:rsidRDefault="00AA36EF" w:rsidP="003952CD">
      <w:pPr>
        <w:spacing w:before="100" w:beforeAutospacing="1" w:after="100" w:afterAutospacing="1" w:line="240" w:lineRule="auto"/>
        <w:rPr>
          <w:rFonts w:ascii="Verdana" w:eastAsia="Times New Roman" w:hAnsi="Verdana" w:cs="Times New Roman"/>
          <w:b/>
          <w:bCs/>
          <w:color w:val="000000"/>
          <w:sz w:val="18"/>
          <w:lang w:eastAsia="en-IN"/>
        </w:rPr>
      </w:pPr>
    </w:p>
    <w:p w:rsidR="003952CD" w:rsidRPr="003952CD" w:rsidRDefault="003952CD" w:rsidP="003952C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b/>
          <w:bCs/>
          <w:color w:val="000000"/>
          <w:sz w:val="18"/>
          <w:lang w:eastAsia="en-IN"/>
        </w:rPr>
        <w:t xml:space="preserve">主要市場</w:t>
      </w:r>
      <w:proofErr xmlns:w="http://schemas.openxmlformats.org/wordprocessingml/2006/main" w:type="gramStart"/>
      <w:r xmlns:w="http://schemas.openxmlformats.org/wordprocessingml/2006/main" w:rsidRPr="003952CD">
        <w:rPr>
          <w:rFonts w:ascii="Verdana" w:eastAsia="Times New Roman" w:hAnsi="Verdana" w:cs="Times New Roman"/>
          <w:b/>
          <w:bCs/>
          <w:color w:val="000000"/>
          <w:sz w:val="18"/>
          <w:lang w:eastAsia="en-IN"/>
        </w:rPr>
        <w:t xml:space="preserve">プレーヤー: </w:t>
      </w:r>
      <w:proofErr xmlns:w="http://schemas.openxmlformats.org/wordprocessingml/2006/main" w:type="gramEnd"/>
      <w:r xmlns:w="http://schemas.openxmlformats.org/wordprocessingml/2006/main" w:rsidRPr="003952CD">
        <w:rPr>
          <w:rFonts w:ascii="Verdana" w:eastAsia="Times New Roman" w:hAnsi="Verdana" w:cs="Times New Roman"/>
          <w:color w:val="000000"/>
          <w:sz w:val="18"/>
          <w:szCs w:val="18"/>
          <w:lang w:eastAsia="en-IN"/>
        </w:rPr>
        <w:t xml:space="preserve">&lt;</w:t>
      </w:r>
    </w:p>
    <w:p w:rsidR="003952CD" w:rsidRPr="003952CD" w:rsidRDefault="003952CD" w:rsidP="003952C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ロッキード・マーティン社（米国）</w:t>
      </w:r>
    </w:p>
    <w:p w:rsidR="003952CD" w:rsidRPr="003952CD" w:rsidRDefault="003952CD" w:rsidP="003952C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ノースロップ・グラマン・コーポレーション（米国）</w:t>
      </w:r>
    </w:p>
    <w:p w:rsidR="003952CD" w:rsidRPr="003952CD" w:rsidRDefault="003952CD" w:rsidP="003952C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タレスグループ（フランス）</w:t>
      </w:r>
    </w:p>
    <w:p w:rsidR="003952CD" w:rsidRPr="003952CD" w:rsidRDefault="003952CD" w:rsidP="003952C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テキストロン社（米国）</w:t>
      </w:r>
    </w:p>
    <w:p w:rsidR="003952CD" w:rsidRPr="003952CD" w:rsidRDefault="003952CD" w:rsidP="003952C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レイセオン社（米国）</w:t>
      </w:r>
    </w:p>
    <w:p w:rsidR="003952CD" w:rsidRPr="003952CD" w:rsidRDefault="003952CD" w:rsidP="003952C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L3ハリステクノロジーズ社（米国）</w:t>
      </w:r>
    </w:p>
    <w:p w:rsidR="003952CD" w:rsidRPr="003952CD" w:rsidRDefault="003952CD" w:rsidP="003952C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952CD">
        <w:rPr>
          <w:rFonts w:ascii="Verdana" w:eastAsia="Times New Roman" w:hAnsi="Verdana" w:cs="Times New Roman"/>
          <w:color w:val="000000"/>
          <w:sz w:val="18"/>
          <w:szCs w:val="18"/>
          <w:lang w:eastAsia="en-IN"/>
        </w:rPr>
        <w:t xml:space="preserve">レイドス・</w:t>
      </w:r>
      <w:proofErr xmlns:w="http://schemas.openxmlformats.org/wordprocessingml/2006/main" w:type="spellEnd"/>
      <w:r xmlns:w="http://schemas.openxmlformats.org/wordprocessingml/2006/main" w:rsidRPr="003952CD">
        <w:rPr>
          <w:rFonts w:ascii="Verdana" w:eastAsia="Times New Roman" w:hAnsi="Verdana" w:cs="Times New Roman"/>
          <w:color w:val="000000"/>
          <w:sz w:val="18"/>
          <w:szCs w:val="18"/>
          <w:lang w:eastAsia="en-IN"/>
        </w:rPr>
        <w:t xml:space="preserve">ホールディングス社（米国）</w:t>
      </w:r>
    </w:p>
    <w:p w:rsidR="003952CD" w:rsidRPr="003952CD" w:rsidRDefault="003952CD" w:rsidP="003952C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ゼネラル・ダイナミクス・コーポレーション（米国）</w:t>
      </w:r>
    </w:p>
    <w:p w:rsidR="003952CD" w:rsidRPr="003952CD" w:rsidRDefault="003952CD" w:rsidP="003952C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BAEシステムズplc（英国）</w:t>
      </w:r>
    </w:p>
    <w:p w:rsidR="003952CD" w:rsidRPr="003952CD" w:rsidRDefault="003952CD" w:rsidP="003952C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952CD">
        <w:rPr>
          <w:rFonts w:ascii="Verdana" w:eastAsia="Times New Roman" w:hAnsi="Verdana" w:cs="Times New Roman"/>
          <w:color w:val="000000"/>
          <w:sz w:val="18"/>
          <w:szCs w:val="18"/>
          <w:lang w:eastAsia="en-IN"/>
        </w:rPr>
        <w:t xml:space="preserve">エルビット</w:t>
      </w:r>
      <w:proofErr xmlns:w="http://schemas.openxmlformats.org/wordprocessingml/2006/main" w:type="spellEnd"/>
      <w:r xmlns:w="http://schemas.openxmlformats.org/wordprocessingml/2006/main" w:rsidRPr="003952CD">
        <w:rPr>
          <w:rFonts w:ascii="Verdana" w:eastAsia="Times New Roman" w:hAnsi="Verdana" w:cs="Times New Roman"/>
          <w:color w:val="000000"/>
          <w:sz w:val="18"/>
          <w:szCs w:val="18"/>
          <w:lang w:eastAsia="en-IN"/>
        </w:rPr>
        <w:t xml:space="preserve">システムズ社（イスラエル）</w:t>
      </w:r>
    </w:p>
    <w:p w:rsidR="00AA36EF" w:rsidRDefault="00AA36EF" w:rsidP="003952CD">
      <w:pPr>
        <w:spacing w:before="100" w:beforeAutospacing="1" w:after="100" w:afterAutospacing="1" w:line="240" w:lineRule="auto"/>
        <w:rPr>
          <w:rFonts w:ascii="Verdana" w:eastAsia="Times New Roman" w:hAnsi="Verdana" w:cs="Times New Roman"/>
          <w:b/>
          <w:bCs/>
          <w:color w:val="000000"/>
          <w:sz w:val="18"/>
          <w:lang w:eastAsia="en-IN"/>
        </w:rPr>
      </w:pPr>
    </w:p>
    <w:p w:rsidR="003952CD" w:rsidRPr="003952CD" w:rsidRDefault="003952CD" w:rsidP="003952C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b/>
          <w:bCs/>
          <w:color w:val="000000"/>
          <w:sz w:val="18"/>
          <w:lang w:eastAsia="en-IN"/>
        </w:rPr>
        <w:t xml:space="preserve">地域別分析無人地上センサー市場は以下をカバーしています</w:t>
      </w:r>
      <w:proofErr xmlns:w="http://schemas.openxmlformats.org/wordprocessingml/2006/main" w:type="gramStart"/>
      <w:r xmlns:w="http://schemas.openxmlformats.org/wordprocessingml/2006/main" w:rsidRPr="003952CD">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3952C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952CD">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AA36EF" w:rsidRDefault="00AA36EF" w:rsidP="003952CD">
      <w:pPr>
        <w:spacing w:before="100" w:beforeAutospacing="1" w:after="100" w:afterAutospacing="1" w:line="240" w:lineRule="auto"/>
        <w:rPr>
          <w:rFonts w:ascii="Verdana" w:eastAsia="Times New Roman" w:hAnsi="Verdana" w:cs="Times New Roman"/>
          <w:b/>
          <w:bCs/>
          <w:color w:val="000000"/>
          <w:sz w:val="18"/>
          <w:lang w:eastAsia="en-IN"/>
        </w:rPr>
      </w:pPr>
    </w:p>
    <w:p w:rsidR="003952CD" w:rsidRPr="003952CD" w:rsidRDefault="003952CD" w:rsidP="003952C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b/>
          <w:bCs/>
          <w:color w:val="000000"/>
          <w:sz w:val="18"/>
          <w:lang w:eastAsia="en-IN"/>
        </w:rPr>
        <w:t xml:space="preserve">よくある質問： - </w:t>
      </w:r>
      <w:r xmlns:w="http://schemas.openxmlformats.org/wordprocessingml/2006/main" w:rsidRPr="003952CD">
        <w:rPr>
          <w:rFonts w:ascii="Verdana" w:eastAsia="Times New Roman" w:hAnsi="Verdana" w:cs="Times New Roman"/>
          <w:b/>
          <w:bCs/>
          <w:color w:val="000000"/>
          <w:sz w:val="18"/>
          <w:szCs w:val="18"/>
          <w:lang w:eastAsia="en-IN"/>
        </w:rPr>
        <w:br xmlns:w="http://schemas.openxmlformats.org/wordprocessingml/2006/main"/>
      </w:r>
      <w:r xmlns:w="http://schemas.openxmlformats.org/wordprocessingml/2006/main" w:rsidRPr="003952CD">
        <w:rPr>
          <w:rFonts w:ascii="Verdana" w:eastAsia="Times New Roman" w:hAnsi="Verdana" w:cs="Times New Roman"/>
          <w:b/>
          <w:bCs/>
          <w:color w:val="000000"/>
          <w:sz w:val="18"/>
          <w:szCs w:val="18"/>
          <w:lang w:eastAsia="en-IN"/>
        </w:rPr>
        <w:br xmlns:w="http://schemas.openxmlformats.org/wordprocessingml/2006/main"/>
      </w:r>
      <w:r xmlns:w="http://schemas.openxmlformats.org/wordprocessingml/2006/main" w:rsidRPr="003952CD">
        <w:rPr>
          <w:rFonts w:ascii="Verdana" w:eastAsia="Times New Roman" w:hAnsi="Verdana" w:cs="Times New Roman"/>
          <w:color w:val="000000"/>
          <w:sz w:val="18"/>
          <w:szCs w:val="18"/>
          <w:lang w:eastAsia="en-IN"/>
        </w:rPr>
        <w:t xml:space="preserve">1. 世界市場（北米、ヨーロッパ、アジア太平洋、南米、中東、アフリカ）の売上、生産、消費、輸入、輸出はどの程度ですか？ </w:t>
      </w:r>
      <w:r xmlns:w="http://schemas.openxmlformats.org/wordprocessingml/2006/main" w:rsidRPr="003952C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952CD">
        <w:rPr>
          <w:rFonts w:ascii="Verdana" w:eastAsia="Times New Roman" w:hAnsi="Verdana" w:cs="Times New Roman"/>
          <w:color w:val="000000"/>
          <w:sz w:val="18"/>
          <w:szCs w:val="18"/>
          <w:lang w:eastAsia="en-IN"/>
        </w:rPr>
        <w:t xml:space="preserve">2. 世界市場を席巻している主要メーカーはどこでしょうか？ 3. 現在の生産能力、生産量、売上、価格、コスト、粗利益、収益の運用水準はどの程度ですか？ 4. 市場のリスクと機会はどのようなものですか？</w:t>
      </w:r>
    </w:p>
    <w:p w:rsidR="00AA36EF" w:rsidRDefault="00AA36EF" w:rsidP="00DE639C">
      <w:pPr>
        <w:spacing w:before="100" w:beforeAutospacing="1" w:after="100" w:afterAutospacing="1" w:line="240" w:lineRule="auto"/>
        <w:rPr>
          <w:rFonts w:ascii="Verdana" w:eastAsia="Times New Roman" w:hAnsi="Verdana" w:cs="Times New Roman"/>
          <w:b/>
          <w:bCs/>
          <w:color w:val="000000"/>
          <w:sz w:val="18"/>
          <w:lang w:eastAsia="en-IN"/>
        </w:rPr>
      </w:pPr>
    </w:p>
    <w:p w:rsidR="00DE639C" w:rsidRPr="003952CD" w:rsidRDefault="00DE639C" w:rsidP="00DE63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b/>
          <w:bCs/>
          <w:color w:val="000000"/>
          <w:sz w:val="18"/>
          <w:lang w:eastAsia="en-IN"/>
        </w:rPr>
        <w:t xml:space="preserve">より深く理解するために、無人地上センサー市場2025の完全レポートをご覧ください。</w:t>
      </w:r>
      <w:r xmlns:w="http://schemas.openxmlformats.org/wordprocessingml/2006/main" w:rsidRPr="003952CD">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3952CD">
          <w:rPr>
            <w:rFonts w:ascii="Verdana" w:eastAsia="Times New Roman" w:hAnsi="Verdana" w:cs="Times New Roman"/>
            <w:color w:val="0000FF"/>
            <w:sz w:val="18"/>
            <w:u w:val="single"/>
            <w:lang w:eastAsia="en-IN"/>
          </w:rPr>
          <w:t xml:space="preserve">https://www.skyquestt.com/report/unattended-ground-sensors-market</w:t>
        </w:r>
      </w:hyperlink>
    </w:p>
    <w:p w:rsidR="00AA36EF" w:rsidRDefault="00AA36EF" w:rsidP="003952CD">
      <w:pPr>
        <w:spacing w:before="100" w:beforeAutospacing="1" w:after="100" w:afterAutospacing="1" w:line="240" w:lineRule="auto"/>
        <w:rPr>
          <w:rFonts w:ascii="Verdana" w:eastAsia="Times New Roman" w:hAnsi="Verdana" w:cs="Times New Roman"/>
          <w:b/>
          <w:bCs/>
          <w:color w:val="000000"/>
          <w:sz w:val="18"/>
          <w:lang w:eastAsia="en-IN"/>
        </w:rPr>
      </w:pPr>
    </w:p>
    <w:p w:rsidR="003952CD" w:rsidRPr="003952CD" w:rsidRDefault="003952CD" w:rsidP="003952C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b/>
          <w:bCs/>
          <w:color w:val="000000"/>
          <w:sz w:val="18"/>
          <w:lang w:eastAsia="en-IN"/>
        </w:rPr>
        <w:t xml:space="preserve">無人地上センサー市場に含まれるセグメントは次のとおりです。</w:t>
      </w:r>
    </w:p>
    <w:p w:rsidR="003952CD" w:rsidRPr="003952CD" w:rsidRDefault="003952CD" w:rsidP="003952C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センサータイプ</w:t>
      </w:r>
    </w:p>
    <w:p w:rsidR="003952CD" w:rsidRPr="003952CD" w:rsidRDefault="003952CD" w:rsidP="003952C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音響センサー、地震センサー、磁気センサー、赤外線センサー</w:t>
      </w:r>
    </w:p>
    <w:p w:rsidR="003952CD" w:rsidRPr="003952CD" w:rsidRDefault="003952CD" w:rsidP="003952C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応用</w:t>
      </w:r>
    </w:p>
    <w:p w:rsidR="003952CD" w:rsidRPr="003952CD" w:rsidRDefault="003952CD" w:rsidP="003952C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国境警備、軍事作戦、重要インフラの保護、環境監視</w:t>
      </w:r>
    </w:p>
    <w:p w:rsidR="003952CD" w:rsidRPr="003952CD" w:rsidRDefault="003952CD" w:rsidP="003952C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エンドユーザー</w:t>
      </w:r>
    </w:p>
    <w:p w:rsidR="003952CD" w:rsidRPr="003952CD" w:rsidRDefault="003952CD" w:rsidP="003952C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952CD">
        <w:rPr>
          <w:rFonts w:ascii="Verdana" w:eastAsia="Times New Roman" w:hAnsi="Verdana" w:cs="Times New Roman"/>
          <w:color w:val="000000"/>
          <w:sz w:val="18"/>
          <w:szCs w:val="18"/>
          <w:lang w:eastAsia="en-IN"/>
        </w:rPr>
        <w:t xml:space="preserve">防衛</w:t>
      </w:r>
      <w:proofErr xmlns:w="http://schemas.openxmlformats.org/wordprocessingml/2006/main" w:type="spellEnd"/>
      <w:r xmlns:w="http://schemas.openxmlformats.org/wordprocessingml/2006/main" w:rsidRPr="003952CD">
        <w:rPr>
          <w:rFonts w:ascii="Verdana" w:eastAsia="Times New Roman" w:hAnsi="Verdana" w:cs="Times New Roman"/>
          <w:color w:val="000000"/>
          <w:sz w:val="18"/>
          <w:szCs w:val="18"/>
          <w:lang w:eastAsia="en-IN"/>
        </w:rPr>
        <w:t xml:space="preserve">および軍事、国土安全保障、商業</w:t>
      </w:r>
    </w:p>
    <w:p w:rsidR="00AA36EF" w:rsidRDefault="00AA36EF" w:rsidP="00DE639C">
      <w:pPr>
        <w:pStyle w:val="Heading3"/>
        <w:rPr>
          <w:rStyle w:val="Strong"/>
          <w:rFonts w:eastAsiaTheme="majorEastAsia"/>
          <w:b/>
          <w:bCs/>
        </w:rPr>
      </w:pPr>
    </w:p>
    <w:p w:rsidR="00DE639C" w:rsidRDefault="00DE639C" w:rsidP="00DE639C">
      <w:pPr xmlns:w="http://schemas.openxmlformats.org/wordprocessingml/2006/main">
        <w:pStyle w:val="Heading3"/>
      </w:pPr>
      <w:r xmlns:w="http://schemas.openxmlformats.org/wordprocessingml/2006/main">
        <w:rPr>
          <w:rStyle w:val="Strong"/>
          <w:rFonts w:eastAsiaTheme="majorEastAsia"/>
          <w:b/>
          <w:bCs/>
        </w:rPr>
        <w:t xml:space="preserve">市場の推進要因</w:t>
      </w:r>
    </w:p>
    <w:p w:rsidR="00DE639C" w:rsidRDefault="00DE639C" w:rsidP="00DE639C">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国境の安全保障に関する懸念の高まり</w:t>
      </w:r>
      <w:r xmlns:w="http://schemas.openxmlformats.org/wordprocessingml/2006/main">
        <w:t xml:space="preserve">: 地政学的緊張と違法な国境を越えた活動の増加により、持続的な監視システムの必要性が高まり、</w:t>
      </w:r>
      <w:proofErr xmlns:w="http://schemas.openxmlformats.org/wordprocessingml/2006/main" w:type="spellStart"/>
      <w:r xmlns:w="http://schemas.openxmlformats.org/wordprocessingml/2006/main">
        <w:t xml:space="preserve">防衛</w:t>
      </w:r>
      <w:proofErr xmlns:w="http://schemas.openxmlformats.org/wordprocessingml/2006/main" w:type="spellEnd"/>
      <w:r xmlns:w="http://schemas.openxmlformats.org/wordprocessingml/2006/main">
        <w:t xml:space="preserve">および国土安全保障機関による UGS の導入が促進されています。</w:t>
      </w:r>
    </w:p>
    <w:p w:rsidR="00DE639C" w:rsidRDefault="00DE639C" w:rsidP="00DE639C">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センサー技術の進歩</w:t>
      </w:r>
      <w:r xmlns:w="http://schemas.openxmlformats.org/wordprocessingml/2006/main">
        <w:t xml:space="preserve">: ワイヤレス通信、小型化、AI 統合、バッテリー効率の革新により、UGS のパフォーマンス、信頼性、動作寿命が大幅に向上しました。</w:t>
      </w:r>
    </w:p>
    <w:p w:rsidR="00DE639C" w:rsidRDefault="00DE639C" w:rsidP="00DE639C">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軍事近代化プログラムの強化</w:t>
      </w:r>
      <w:r xmlns:w="http://schemas.openxmlformats.org/wordprocessingml/2006/main">
        <w:t xml:space="preserve">: 多くの国が次世代</w:t>
      </w:r>
      <w:proofErr xmlns:w="http://schemas.openxmlformats.org/wordprocessingml/2006/main" w:type="spellStart"/>
      <w:r xmlns:w="http://schemas.openxmlformats.org/wordprocessingml/2006/main">
        <w:t xml:space="preserve">防衛</w:t>
      </w:r>
      <w:proofErr xmlns:w="http://schemas.openxmlformats.org/wordprocessingml/2006/main" w:type="spellEnd"/>
      <w:r xmlns:w="http://schemas.openxmlformats.org/wordprocessingml/2006/main">
        <w:t xml:space="preserve">システムに投資しており、UGS はリアルタイムの状況認識と脅威の早期検出のためのコスト効率の高い戦略的な資産です。</w:t>
      </w:r>
    </w:p>
    <w:p w:rsidR="00DE639C" w:rsidRDefault="00DE639C" w:rsidP="00DE639C">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遠隔および持続的な監視の需要</w:t>
      </w:r>
      <w:r xmlns:w="http://schemas.openxmlformats.org/wordprocessingml/2006/main">
        <w:t xml:space="preserve">: UGS は、従来の監視インフラストラクチャが実現不可能な遠隔地や危険な環境、特に非対称戦争や反乱鎮圧作戦において重要な利点を提供します。</w:t>
      </w:r>
    </w:p>
    <w:p w:rsidR="00DE639C" w:rsidRDefault="00DE639C" w:rsidP="00DE639C">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スマート インフラストラクチャと環境監視の拡張</w:t>
      </w:r>
      <w:r xmlns:w="http://schemas.openxmlformats.org/wordprocessingml/2006/main">
        <w:t xml:space="preserve">: 軍事用途を超えて、UGS は山火事検出、野生生物追跡、重要なインフラストラクチャのセキュリティなどの民間アプリケーションでも普及が進んでいます。</w:t>
      </w:r>
    </w:p>
    <w:p w:rsidR="00DE639C" w:rsidRDefault="00DE639C" w:rsidP="00DE639C">
      <w:pPr>
        <w:spacing w:after="0"/>
      </w:pPr>
      <w:r>
        <w:pict>
          <v:rect id="_x0000_i1025" style="width:0;height:1.5pt" o:hralign="center" o:hrstd="t" o:hr="t" fillcolor="#a0a0a0" stroked="f"/>
        </w:pict>
      </w:r>
    </w:p>
    <w:p w:rsidR="00AA36EF" w:rsidRDefault="00AA36EF" w:rsidP="00DE639C">
      <w:pPr>
        <w:pStyle w:val="Heading3"/>
        <w:rPr>
          <w:rStyle w:val="Strong"/>
          <w:rFonts w:eastAsiaTheme="majorEastAsia"/>
          <w:b/>
          <w:bCs/>
        </w:rPr>
      </w:pPr>
    </w:p>
    <w:p w:rsidR="00DE639C" w:rsidRDefault="00DE639C" w:rsidP="00DE639C">
      <w:pPr xmlns:w="http://schemas.openxmlformats.org/wordprocessingml/2006/main">
        <w:pStyle w:val="Heading3"/>
      </w:pPr>
      <w:r xmlns:w="http://schemas.openxmlformats.org/wordprocessingml/2006/main">
        <w:rPr>
          <w:rStyle w:val="Strong"/>
          <w:rFonts w:eastAsiaTheme="majorEastAsia"/>
          <w:b/>
          <w:bCs/>
        </w:rPr>
        <w:t xml:space="preserve">結論</w:t>
      </w:r>
    </w:p>
    <w:p w:rsidR="00DE639C" w:rsidRDefault="00DE639C" w:rsidP="00DE639C">
      <w:pPr xmlns:w="http://schemas.openxmlformats.org/wordprocessingml/2006/main">
        <w:spacing w:before="100" w:beforeAutospacing="1" w:after="100" w:afterAutospacing="1"/>
      </w:pPr>
      <w:r xmlns:w="http://schemas.openxmlformats.org/wordprocessingml/2006/main">
        <w:lastRenderedPageBreak xmlns:w="http://schemas.openxmlformats.org/wordprocessingml/2006/main"/>
      </w:r>
      <w:r xmlns:w="http://schemas.openxmlformats.org/wordprocessingml/2006/main">
        <w:t xml:space="preserve">無人地上センサー市場は、技術革新と軍事・民生分野における高度な監視ソリューションへの高まる需要の融合により、大幅な成長が見込まれています。各国が国境の保全とリアルタイムの脅威検知を優先するにつれ、無人地上センサーシステムの導入は今後さらに拡大すると予想されます。継続的な研究開発とAIおよび</w:t>
      </w:r>
      <w:proofErr xmlns:w="http://schemas.openxmlformats.org/wordprocessingml/2006/main" w:type="spellStart"/>
      <w:r xmlns:w="http://schemas.openxmlformats.org/wordprocessingml/2006/main">
        <w:t xml:space="preserve">IoTの統合により</w:t>
      </w:r>
      <w:proofErr xmlns:w="http://schemas.openxmlformats.org/wordprocessingml/2006/main" w:type="spellEnd"/>
      <w:r xmlns:w="http://schemas.openxmlformats.org/wordprocessingml/2006/main">
        <w:t xml:space="preserve">、無人地上センサーの機能と用途はさらに強化され、進化するグローバルセキュリティ環境におけるその戦略的重要性はますます高まっていくでしょう。</w:t>
      </w:r>
    </w:p>
    <w:p w:rsidR="003952CD" w:rsidRPr="003952CD" w:rsidRDefault="003952CD" w:rsidP="003952C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color w:val="000000"/>
          <w:sz w:val="18"/>
          <w:szCs w:val="18"/>
          <w:lang w:eastAsia="en-IN"/>
        </w:rPr>
        <w:t xml:space="preserve"> </w:t>
      </w:r>
    </w:p>
    <w:p w:rsidR="003952CD" w:rsidRPr="003952CD" w:rsidRDefault="003952CD" w:rsidP="003952C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952CD">
        <w:rPr>
          <w:rFonts w:ascii="Verdana" w:eastAsia="Times New Roman" w:hAnsi="Verdana" w:cs="Times New Roman"/>
          <w:b/>
          <w:color w:val="000000"/>
          <w:sz w:val="18"/>
          <w:szCs w:val="18"/>
          <w:lang w:eastAsia="en-IN"/>
        </w:rPr>
        <w:t xml:space="preserve">お問い合わせ先</w:t>
      </w:r>
      <w:proofErr xmlns:w="http://schemas.openxmlformats.org/wordprocessingml/2006/main" w:type="gramStart"/>
      <w:r xmlns:w="http://schemas.openxmlformats.org/wordprocessingml/2006/main" w:rsidRPr="003952CD">
        <w:rPr>
          <w:rFonts w:ascii="Verdana" w:eastAsia="Times New Roman" w:hAnsi="Verdana" w:cs="Times New Roman"/>
          <w:b/>
          <w:color w:val="000000"/>
          <w:sz w:val="18"/>
          <w:szCs w:val="18"/>
          <w:lang w:eastAsia="en-IN"/>
        </w:rPr>
        <w:t xml:space="preserve">: </w:t>
      </w:r>
      <w:proofErr xmlns:w="http://schemas.openxmlformats.org/wordprocessingml/2006/main" w:type="gramEnd"/>
      <w:r xmlns:w="http://schemas.openxmlformats.org/wordprocessingml/2006/main" w:rsidRPr="003952C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952CD">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3952CD">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3952CD">
        <w:rPr>
          <w:rFonts w:ascii="Verdana" w:eastAsia="Times New Roman" w:hAnsi="Verdana" w:cs="Times New Roman"/>
          <w:color w:val="000000"/>
          <w:sz w:val="18"/>
          <w:szCs w:val="18"/>
          <w:lang w:eastAsia="en-IN"/>
        </w:rPr>
        <w:t xml:space="preserve">Technology </w:t>
      </w:r>
      <w:r xmlns:w="http://schemas.openxmlformats.org/wordprocessingml/2006/main" w:rsidRPr="003952C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952CD">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w:t>
      </w:r>
      <w:hyperlink xmlns:w="http://schemas.openxmlformats.org/wordprocessingml/2006/main" xmlns:r="http://schemas.openxmlformats.org/officeDocument/2006/relationships" r:id="rId8" w:tgtFrame="_blank" w:tooltip="https://www.skyquestt.com/" w:history="1">
        <w:r xmlns:w="http://schemas.openxmlformats.org/wordprocessingml/2006/main" w:rsidRPr="003952CD">
          <w:rPr>
            <w:rFonts w:ascii="Verdana" w:eastAsia="Times New Roman" w:hAnsi="Verdana" w:cs="Times New Roman"/>
            <w:color w:val="0000FF"/>
            <w:sz w:val="18"/>
            <w:u w:val="single"/>
            <w:lang w:eastAsia="en-IN"/>
          </w:rPr>
          <w:t xml:space="preserve">https://www.skyquestt.com/</w:t>
        </w:r>
      </w:hyperlink>
      <w:r xmlns:w="http://schemas.openxmlformats.org/wordprocessingml/2006/main" w:rsidRPr="003952CD">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7312"/>
    <w:multiLevelType w:val="multilevel"/>
    <w:tmpl w:val="9A2A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A33E60"/>
    <w:multiLevelType w:val="multilevel"/>
    <w:tmpl w:val="53484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42475C"/>
    <w:multiLevelType w:val="multilevel"/>
    <w:tmpl w:val="C7B02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952CD"/>
    <w:rsid w:val="001A7E6B"/>
    <w:rsid w:val="00273F42"/>
    <w:rsid w:val="003952CD"/>
    <w:rsid w:val="007533EB"/>
    <w:rsid w:val="00AA36EF"/>
    <w:rsid w:val="00DE639C"/>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DE639C"/>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52C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952C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3952CD"/>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3952CD"/>
    <w:rPr>
      <w:b/>
      <w:bCs/>
    </w:rPr>
  </w:style>
  <w:style w:type="character" w:styleId="Hyperlink">
    <w:name w:val="Hyperlink"/>
    <w:basedOn w:val="DefaultParagraphFont"/>
    <w:uiPriority w:val="99"/>
    <w:unhideWhenUsed/>
    <w:rsid w:val="003952CD"/>
    <w:rPr>
      <w:color w:val="0000FF"/>
      <w:u w:val="single"/>
    </w:rPr>
  </w:style>
  <w:style w:type="character" w:customStyle="1" w:styleId="Heading3Char">
    <w:name w:val="Heading 3 Char"/>
    <w:basedOn w:val="DefaultParagraphFont"/>
    <w:link w:val="Heading3"/>
    <w:uiPriority w:val="9"/>
    <w:rsid w:val="00DE639C"/>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470947852">
      <w:bodyDiv w:val="1"/>
      <w:marLeft w:val="0"/>
      <w:marRight w:val="0"/>
      <w:marTop w:val="0"/>
      <w:marBottom w:val="0"/>
      <w:divBdr>
        <w:top w:val="none" w:sz="0" w:space="0" w:color="auto"/>
        <w:left w:val="none" w:sz="0" w:space="0" w:color="auto"/>
        <w:bottom w:val="none" w:sz="0" w:space="0" w:color="auto"/>
        <w:right w:val="none" w:sz="0" w:space="0" w:color="auto"/>
      </w:divBdr>
    </w:div>
    <w:div w:id="608395241">
      <w:bodyDiv w:val="1"/>
      <w:marLeft w:val="0"/>
      <w:marRight w:val="0"/>
      <w:marTop w:val="0"/>
      <w:marBottom w:val="0"/>
      <w:divBdr>
        <w:top w:val="none" w:sz="0" w:space="0" w:color="auto"/>
        <w:left w:val="none" w:sz="0" w:space="0" w:color="auto"/>
        <w:bottom w:val="none" w:sz="0" w:space="0" w:color="auto"/>
        <w:right w:val="none" w:sz="0" w:space="0" w:color="auto"/>
      </w:divBdr>
    </w:div>
    <w:div w:id="109825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 TargetMode="External"/><Relationship Id="rId3" Type="http://schemas.openxmlformats.org/officeDocument/2006/relationships/settings" Target="settings.xml"/><Relationship Id="rId7" Type="http://schemas.openxmlformats.org/officeDocument/2006/relationships/hyperlink" Target="https://www.skyquestt.com/report/unattended-ground-sensor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unattended-ground-sensors-market" TargetMode="External"/><Relationship Id="rId5" Type="http://schemas.openxmlformats.org/officeDocument/2006/relationships/hyperlink" Target="https://www.skyquestt.com/report/unattended-ground-sensor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2025-05-12T04:29:00Z</dcterms:created>
  <dcterms:modified xsi:type="dcterms:W3CDTF">2025-05-12T04:44:00Z</dcterms:modified>
</cp:coreProperties>
</file>