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95" w:rsidRPr="00F87AFF" w:rsidRDefault="00354695" w:rsidP="00F87AFF">
      <w:pPr>
        <w:pStyle w:val="Title"/>
      </w:pPr>
      <w:r w:rsidRPr="00F87AFF">
        <w:t>ビジネスプロセスアウトソーシング市場の世界予測</w:t>
      </w:r>
      <w:r w:rsidRPr="00F87AFF">
        <w:t>2025</w:t>
      </w:r>
      <w:r w:rsidRPr="00F87AFF">
        <w:t>～</w:t>
      </w:r>
      <w:r w:rsidRPr="00F87AFF">
        <w:t>2032</w:t>
      </w:r>
      <w:r w:rsidRPr="00F87AFF">
        <w:t>：セクター別分析</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r w:rsidRPr="00721AF9">
        <w:rPr>
          <w:rFonts w:cstheme="minorHAnsi"/>
          <w:sz w:val="24"/>
          <w:szCs w:val="24"/>
        </w:rPr>
        <w:t>ビジネス</w:t>
      </w:r>
      <w:r w:rsidRPr="00721AF9">
        <w:rPr>
          <w:rStyle w:val="Strong"/>
          <w:rFonts w:cstheme="minorHAnsi"/>
          <w:sz w:val="24"/>
          <w:szCs w:val="24"/>
        </w:rPr>
        <w:t>プロセスアウトソーシング（BPO）市場とは、</w:t>
      </w:r>
      <w:r w:rsidRPr="00721AF9">
        <w:rPr>
          <w:rFonts w:cstheme="minorHAnsi"/>
          <w:sz w:val="24"/>
          <w:szCs w:val="24"/>
        </w:rPr>
        <w:t>標準的な業務オペレーションをサードパーティのサービスプロバイダーに委託する慣行を指します。従来は顧客サービスとITサポートに重点を置いていましたが、現在では財務・会計、人事、法務プロセス、ナレッジプロセスアウトソーシングなど、幅広いサービスをカバーするようになりました。この業界は、企業がコストを削減し、業務効率を高め、コアビジネス機能に集中できるようにする上で重要な役割を果たしています。</w:t>
      </w:r>
      <w:r w:rsidRPr="00721AF9">
        <w:rPr>
          <w:rFonts w:eastAsia="Times New Roman" w:cstheme="minorHAnsi"/>
          <w:b/>
          <w:bCs/>
          <w:color w:val="000000"/>
          <w:sz w:val="24"/>
          <w:szCs w:val="24"/>
          <w:lang w:eastAsia="en-IN"/>
        </w:rPr>
        <w:t xml:space="preserve"> </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市場規模と成長:</w:t>
      </w: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ビジネスプロセスアウトソーシング市場規模は2023年に3,144億米ドルと評価され、2024年の3,320.1億米ドルから2032年には5,134億米ドルに拡大し、予測期間（2025～2032年）中に5.6%のCAGRで成長する見込みです。</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このレポートのサンプルコピーをリクエストする @</w:t>
      </w:r>
      <w:r w:rsidRPr="00721AF9">
        <w:rPr>
          <w:rFonts w:eastAsia="Times New Roman" w:cstheme="minorHAnsi"/>
          <w:color w:val="000000"/>
          <w:sz w:val="24"/>
          <w:szCs w:val="24"/>
          <w:lang w:eastAsia="en-IN"/>
        </w:rPr>
        <w:t> </w:t>
      </w:r>
      <w:hyperlink r:id="rId5" w:history="1">
        <w:r w:rsidRPr="00721AF9">
          <w:rPr>
            <w:rFonts w:eastAsia="Times New Roman" w:cstheme="minorHAnsi"/>
            <w:color w:val="0000FF"/>
            <w:sz w:val="24"/>
            <w:szCs w:val="24"/>
            <w:u w:val="single"/>
            <w:lang w:eastAsia="en-IN"/>
          </w:rPr>
          <w:t>https://www.skyquestt.com/sample-request/ビジネスプロセスアウトソーシング-bpo-market</w:t>
        </w:r>
      </w:hyperlink>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主要な市場プレーヤー:</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アクセンチュア（アイルランド）</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IBM（米国）</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コグニザント（米国）</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ジェンパクト（米国）</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ウィプロ（インド）</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タタ・コンサルタンシー・サービス（TCS）（インド）</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インフォシス BPM（インド）</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テレパフォーマンス（フランス）</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コンセントリクス（米国）</w:t>
      </w:r>
    </w:p>
    <w:p w:rsidR="00354695" w:rsidRPr="00721AF9" w:rsidRDefault="00354695" w:rsidP="00354695">
      <w:pPr>
        <w:numPr>
          <w:ilvl w:val="0"/>
          <w:numId w:val="1"/>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EXLサービス（米国）</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 xml:space="preserve">地域別分析 ビジネスプロセスアウトソーシング市場は以下をカバーしています： </w:t>
      </w:r>
      <w:r w:rsidRPr="00721AF9">
        <w:rPr>
          <w:rFonts w:eastAsia="Times New Roman" w:cstheme="minorHAnsi"/>
          <w:color w:val="000000"/>
          <w:sz w:val="24"/>
          <w:szCs w:val="24"/>
          <w:lang w:eastAsia="en-IN"/>
        </w:rPr>
        <w:br/>
        <w:t>•北米•ヨーロッパ</w:t>
      </w:r>
      <w:r w:rsidRPr="00721AF9">
        <w:rPr>
          <w:rFonts w:eastAsia="Times New Roman" w:cstheme="minorHAnsi"/>
          <w:color w:val="000000"/>
          <w:sz w:val="24"/>
          <w:szCs w:val="24"/>
          <w:lang w:eastAsia="en-IN"/>
        </w:rPr>
        <w:br/>
      </w:r>
      <w:r w:rsidRPr="00721AF9">
        <w:rPr>
          <w:rFonts w:eastAsia="Times New Roman" w:cstheme="minorHAnsi"/>
          <w:color w:val="000000"/>
          <w:sz w:val="24"/>
          <w:szCs w:val="24"/>
          <w:lang w:eastAsia="en-IN"/>
        </w:rPr>
        <w:lastRenderedPageBreak/>
        <w:t>•中国</w:t>
      </w:r>
      <w:r w:rsidRPr="00721AF9">
        <w:rPr>
          <w:rFonts w:eastAsia="Times New Roman" w:cstheme="minorHAnsi"/>
          <w:color w:val="000000"/>
          <w:sz w:val="24"/>
          <w:szCs w:val="24"/>
          <w:lang w:eastAsia="en-IN"/>
        </w:rPr>
        <w:br/>
        <w:t>•日本•インド•東南アジア•その他の地域（中南米、中東、アフリカ）</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AE3C6B" w:rsidRPr="00AE3C6B" w:rsidRDefault="00AE3C6B" w:rsidP="00AE3C6B">
      <w:pPr>
        <w:spacing w:before="100" w:beforeAutospacing="1" w:after="100" w:afterAutospacing="1" w:line="240" w:lineRule="auto"/>
        <w:outlineLvl w:val="2"/>
        <w:rPr>
          <w:rFonts w:eastAsia="Times New Roman" w:cstheme="minorHAnsi"/>
          <w:b/>
          <w:bCs/>
          <w:sz w:val="24"/>
          <w:szCs w:val="24"/>
          <w:lang w:eastAsia="en-IN"/>
        </w:rPr>
      </w:pPr>
      <w:r w:rsidRPr="00721AF9">
        <w:rPr>
          <w:rFonts w:eastAsia="Times New Roman" w:cstheme="minorHAnsi"/>
          <w:b/>
          <w:bCs/>
          <w:sz w:val="24"/>
          <w:szCs w:val="24"/>
          <w:lang w:eastAsia="en-IN"/>
        </w:rPr>
        <w:t>市場の推進要因</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コスト削減と運用効率</w:t>
      </w:r>
      <w:r w:rsidRPr="00AE3C6B">
        <w:rPr>
          <w:rFonts w:eastAsia="Times New Roman" w:cstheme="minorHAnsi"/>
          <w:sz w:val="24"/>
          <w:szCs w:val="24"/>
          <w:lang w:eastAsia="en-IN"/>
        </w:rPr>
        <w:br/>
        <w:t>アウトソーシングの主な動機の1 つは、サービス品質を維持または向上させながら、人件費と運用コストを削減できる可能性があることです。</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コアビジネス活動に重点を置く</w:t>
      </w:r>
      <w:r w:rsidRPr="00AE3C6B">
        <w:rPr>
          <w:rFonts w:eastAsia="Times New Roman" w:cstheme="minorHAnsi"/>
          <w:sz w:val="24"/>
          <w:szCs w:val="24"/>
          <w:lang w:eastAsia="en-IN"/>
        </w:rPr>
        <w:br/>
        <w:t>非コア機能をアウトソーシングすることで、企業はより多くのリソースを戦略的取り組みやイノベーションに割り当てることができます。</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技術の進歩</w:t>
      </w:r>
      <w:r w:rsidRPr="00AE3C6B">
        <w:rPr>
          <w:rFonts w:eastAsia="Times New Roman" w:cstheme="minorHAnsi"/>
          <w:sz w:val="24"/>
          <w:szCs w:val="24"/>
          <w:lang w:eastAsia="en-IN"/>
        </w:rPr>
        <w:br/>
        <w:t>自動化、AI、ロボティック プロセス オートメーション (RPA) の使用により、サービスの提供が強化され、エラーが削減され、スケーラビリティが向上します。</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熟練した人材とグローバルな労働力へのアクセス</w:t>
      </w:r>
      <w:r w:rsidRPr="00AE3C6B">
        <w:rPr>
          <w:rFonts w:eastAsia="Times New Roman" w:cstheme="minorHAnsi"/>
          <w:sz w:val="24"/>
          <w:szCs w:val="24"/>
          <w:lang w:eastAsia="en-IN"/>
        </w:rPr>
        <w:br/>
        <w:t>BPO により、組織はグローバルな人材プールにアクセスできるようになり、多くの場合、24 時間 365 日のサポートと専門知識が提供されます。</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クラウドベースのサービスに対する需要の増加クラウド インフラストラクチャへの</w:t>
      </w:r>
      <w:r w:rsidRPr="00AE3C6B">
        <w:rPr>
          <w:rFonts w:eastAsia="Times New Roman" w:cstheme="minorHAnsi"/>
          <w:sz w:val="24"/>
          <w:szCs w:val="24"/>
          <w:lang w:eastAsia="en-IN"/>
        </w:rPr>
        <w:br/>
        <w:t>移行により、リモート サービスの提供がサポートされ、BPO の柔軟性、回復力、拡張性が向上します。</w:t>
      </w:r>
    </w:p>
    <w:p w:rsidR="00AE3C6B" w:rsidRPr="00AE3C6B" w:rsidRDefault="00AE3C6B" w:rsidP="00AE3C6B">
      <w:pPr>
        <w:numPr>
          <w:ilvl w:val="0"/>
          <w:numId w:val="3"/>
        </w:numPr>
        <w:spacing w:before="100" w:beforeAutospacing="1" w:after="100" w:afterAutospacing="1" w:line="240" w:lineRule="auto"/>
        <w:rPr>
          <w:rFonts w:eastAsia="Times New Roman" w:cstheme="minorHAnsi"/>
          <w:sz w:val="24"/>
          <w:szCs w:val="24"/>
          <w:lang w:eastAsia="en-IN"/>
        </w:rPr>
      </w:pPr>
      <w:r w:rsidRPr="00721AF9">
        <w:rPr>
          <w:rFonts w:eastAsia="Times New Roman" w:cstheme="minorHAnsi"/>
          <w:b/>
          <w:bCs/>
          <w:sz w:val="24"/>
          <w:szCs w:val="24"/>
          <w:lang w:eastAsia="en-IN"/>
        </w:rPr>
        <w:t>新興市場における需要の高まりインド、フィリピン、東ヨーロッパ諸国などの国々は、コストの低さと熟練した</w:t>
      </w:r>
      <w:r w:rsidRPr="00AE3C6B">
        <w:rPr>
          <w:rFonts w:eastAsia="Times New Roman" w:cstheme="minorHAnsi"/>
          <w:sz w:val="24"/>
          <w:szCs w:val="24"/>
          <w:lang w:eastAsia="en-IN"/>
        </w:rPr>
        <w:br/>
        <w:t>労働力により、引き続き主要な BPO ハブとなっています。</w:t>
      </w:r>
    </w:p>
    <w:p w:rsidR="00AE3C6B" w:rsidRPr="00721AF9" w:rsidRDefault="00AE3C6B" w:rsidP="00AE3C6B">
      <w:pPr>
        <w:spacing w:after="0" w:line="240" w:lineRule="auto"/>
        <w:rPr>
          <w:rFonts w:eastAsia="Times New Roman" w:cstheme="minorHAnsi"/>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より深く理解するために、ビジネスプロセスアウトソーシング市場2025の完全なレポートを参照してください。</w:t>
      </w:r>
      <w:r w:rsidRPr="00721AF9">
        <w:rPr>
          <w:rFonts w:eastAsia="Times New Roman" w:cstheme="minorHAnsi"/>
          <w:color w:val="000000"/>
          <w:sz w:val="24"/>
          <w:szCs w:val="24"/>
          <w:lang w:eastAsia="en-IN"/>
        </w:rPr>
        <w:t> </w:t>
      </w:r>
      <w:hyperlink r:id="rId6" w:tgtFrame="_blank" w:history="1">
        <w:r w:rsidRPr="00721AF9">
          <w:rPr>
            <w:rFonts w:eastAsia="Times New Roman" w:cstheme="minorHAnsi"/>
            <w:color w:val="0000FF"/>
            <w:sz w:val="24"/>
            <w:szCs w:val="24"/>
            <w:u w:val="single"/>
            <w:lang w:eastAsia="en-IN"/>
          </w:rPr>
          <w:t>https://www.skyquestt.com/report/ビジネスプロセスアウトソーシング-bpo-market</w:t>
        </w:r>
      </w:hyperlink>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ビジネスプロセスアウトソーシング市場に含まれるセグメントは次のとおりです。</w:t>
      </w:r>
    </w:p>
    <w:p w:rsidR="00354695" w:rsidRPr="00721AF9" w:rsidRDefault="00354695" w:rsidP="00354695">
      <w:pPr>
        <w:numPr>
          <w:ilvl w:val="0"/>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アウトソーシングタイプ</w:t>
      </w:r>
    </w:p>
    <w:p w:rsidR="00354695" w:rsidRPr="00721AF9" w:rsidRDefault="00354695" w:rsidP="00354695">
      <w:pPr>
        <w:numPr>
          <w:ilvl w:val="1"/>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オフショア、オンショア、ニアショア</w:t>
      </w:r>
    </w:p>
    <w:p w:rsidR="00354695" w:rsidRPr="00721AF9" w:rsidRDefault="00354695" w:rsidP="00354695">
      <w:pPr>
        <w:numPr>
          <w:ilvl w:val="0"/>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サービス</w:t>
      </w:r>
    </w:p>
    <w:p w:rsidR="00354695" w:rsidRPr="00721AF9" w:rsidRDefault="00354695" w:rsidP="00354695">
      <w:pPr>
        <w:numPr>
          <w:ilvl w:val="1"/>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音声処理（インバウンド、アウトバウンド、調査および市場調査）、テレマーケティングサービス、画像編集サービス、バーチャルスタッフィングサービス、3Dビジュアライゼーションサービス（3Dアニメーション、CADモデリング、3Dイラストレーション、3D開発など）、その他</w:t>
      </w:r>
    </w:p>
    <w:p w:rsidR="00354695" w:rsidRPr="00721AF9" w:rsidRDefault="00354695" w:rsidP="00354695">
      <w:pPr>
        <w:numPr>
          <w:ilvl w:val="0"/>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応用</w:t>
      </w:r>
    </w:p>
    <w:p w:rsidR="00354695" w:rsidRPr="00721AF9" w:rsidRDefault="00354695" w:rsidP="00354695">
      <w:pPr>
        <w:numPr>
          <w:ilvl w:val="1"/>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財務・会計、人事、KPO、調達・サプライチェーン、顧客サービス、営業・マーケティング、物流、その他</w:t>
      </w:r>
    </w:p>
    <w:p w:rsidR="00354695" w:rsidRPr="00721AF9" w:rsidRDefault="00354695" w:rsidP="00354695">
      <w:pPr>
        <w:numPr>
          <w:ilvl w:val="0"/>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展開モード</w:t>
      </w:r>
    </w:p>
    <w:p w:rsidR="00354695" w:rsidRPr="00721AF9" w:rsidRDefault="00354695" w:rsidP="00354695">
      <w:pPr>
        <w:numPr>
          <w:ilvl w:val="1"/>
          <w:numId w:val="2"/>
        </w:num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クラウド、オンプレミス</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 xml:space="preserve">調査の目的: </w:t>
      </w:r>
      <w:r w:rsidRPr="00721AF9">
        <w:rPr>
          <w:rFonts w:eastAsia="Times New Roman" w:cstheme="minorHAnsi"/>
          <w:color w:val="000000"/>
          <w:sz w:val="24"/>
          <w:szCs w:val="24"/>
          <w:lang w:eastAsia="en-IN"/>
        </w:rPr>
        <w:br/>
      </w:r>
      <w:r w:rsidRPr="00721AF9">
        <w:rPr>
          <w:rFonts w:eastAsia="Times New Roman" w:cstheme="minorHAnsi"/>
          <w:color w:val="000000"/>
          <w:sz w:val="24"/>
          <w:szCs w:val="24"/>
          <w:lang w:eastAsia="en-IN"/>
        </w:rPr>
        <w:b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w:t>
      </w:r>
      <w:r w:rsidRPr="00721AF9">
        <w:rPr>
          <w:rFonts w:eastAsia="Times New Roman" w:cstheme="minorHAnsi"/>
          <w:color w:val="000000"/>
          <w:sz w:val="24"/>
          <w:szCs w:val="24"/>
          <w:lang w:eastAsia="en-IN"/>
        </w:rPr>
        <w:lastRenderedPageBreak/>
        <w:t>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354695"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color w:val="000000"/>
          <w:sz w:val="24"/>
          <w:szCs w:val="24"/>
          <w:lang w:eastAsia="en-IN"/>
        </w:rPr>
        <w:t> </w:t>
      </w:r>
    </w:p>
    <w:p w:rsidR="00AE3C6B" w:rsidRPr="00721AF9" w:rsidRDefault="00AE3C6B" w:rsidP="00AE3C6B">
      <w:pPr>
        <w:pStyle w:val="Heading3"/>
        <w:rPr>
          <w:rFonts w:asciiTheme="minorHAnsi" w:hAnsiTheme="minorHAnsi" w:cstheme="minorHAnsi"/>
          <w:sz w:val="24"/>
          <w:szCs w:val="24"/>
        </w:rPr>
      </w:pPr>
      <w:r w:rsidRPr="00721AF9">
        <w:rPr>
          <w:rStyle w:val="Strong"/>
          <w:rFonts w:asciiTheme="minorHAnsi" w:eastAsiaTheme="majorEastAsia" w:hAnsiTheme="minorHAnsi" w:cstheme="minorHAnsi"/>
          <w:b/>
          <w:bCs/>
          <w:sz w:val="24"/>
          <w:szCs w:val="24"/>
        </w:rPr>
        <w:t>結論</w:t>
      </w:r>
    </w:p>
    <w:p w:rsidR="00AE3C6B" w:rsidRDefault="00AE3C6B" w:rsidP="00AE3C6B">
      <w:pPr>
        <w:pStyle w:val="NormalWeb"/>
        <w:rPr>
          <w:rFonts w:asciiTheme="minorHAnsi" w:hAnsiTheme="minorHAnsi" w:cstheme="minorHAnsi"/>
          <w:lang w:val="en-IN"/>
        </w:rPr>
      </w:pPr>
      <w:r w:rsidRPr="00721AF9">
        <w:rPr>
          <w:rFonts w:asciiTheme="minorHAnsi" w:hAnsiTheme="minorHAnsi" w:cstheme="minorHAnsi"/>
        </w:rPr>
        <w:t>BPO市場は大きな変革期を迎えており、従来のアウトソーシングの枠を超え、ビジネスイノベーションとデジタルトランスフォーメーションにおける戦略的パートナーへと進化を遂げています。データセキュリティ、規制遵守、品質管理といった課題は依然として残るものの、コスト効率と技術統合への需要の高まりが市場を牽引すると予想されます。企業がデジタルソリューションを導入し、オペレーションの俊敏性を求める中で、BPO業界は世界のサービス経済において今後も重要な構成要素であり続けるでしょう。</w:t>
      </w:r>
    </w:p>
    <w:p w:rsidR="003C1073" w:rsidRDefault="003C1073" w:rsidP="00AE3C6B">
      <w:pPr>
        <w:pStyle w:val="NormalWeb"/>
        <w:rPr>
          <w:rFonts w:asciiTheme="minorHAnsi" w:hAnsiTheme="minorHAnsi" w:cstheme="minorHAnsi"/>
          <w:lang w:val="en-IN"/>
        </w:rPr>
      </w:pPr>
    </w:p>
    <w:p w:rsidR="003C1073" w:rsidRPr="003C1073" w:rsidRDefault="003C1073" w:rsidP="003C1073">
      <w:pPr>
        <w:pStyle w:val="NormalWeb"/>
        <w:rPr>
          <w:rFonts w:asciiTheme="minorHAnsi" w:hAnsiTheme="minorHAnsi" w:cstheme="minorHAnsi"/>
          <w:lang w:val="en-IN"/>
        </w:rPr>
      </w:pPr>
      <w:r w:rsidRPr="003C1073">
        <w:rPr>
          <w:rFonts w:ascii="MS Gothic" w:eastAsia="MS Gothic" w:hAnsi="MS Gothic" w:cs="MS Gothic" w:hint="eastAsia"/>
          <w:lang w:val="en-IN"/>
        </w:rPr>
        <w:t>関連レポート：</w:t>
      </w:r>
    </w:p>
    <w:p w:rsidR="003C1073" w:rsidRPr="003C1073" w:rsidRDefault="003C1073" w:rsidP="003C1073">
      <w:pPr>
        <w:pStyle w:val="NormalWeb"/>
        <w:rPr>
          <w:rFonts w:asciiTheme="minorHAnsi" w:hAnsiTheme="minorHAnsi" w:cstheme="minorHAnsi"/>
          <w:lang w:val="en-IN"/>
        </w:rPr>
      </w:pPr>
      <w:r w:rsidRPr="003C1073">
        <w:rPr>
          <w:rFonts w:asciiTheme="minorHAnsi" w:hAnsiTheme="minorHAnsi" w:cstheme="minorHAnsi"/>
          <w:lang w:val="en-IN"/>
        </w:rPr>
        <w:t>https://issuu.com/skyquest-technology/docs/lithium_market_market_</w:t>
      </w:r>
    </w:p>
    <w:p w:rsidR="003C1073" w:rsidRPr="003C1073" w:rsidRDefault="003C1073" w:rsidP="003C1073">
      <w:pPr>
        <w:pStyle w:val="NormalWeb"/>
        <w:rPr>
          <w:rFonts w:asciiTheme="minorHAnsi" w:hAnsiTheme="minorHAnsi" w:cstheme="minorHAnsi"/>
          <w:lang w:val="en-IN"/>
        </w:rPr>
      </w:pPr>
      <w:r w:rsidRPr="003C1073">
        <w:rPr>
          <w:rFonts w:asciiTheme="minorHAnsi" w:hAnsiTheme="minorHAnsi" w:cstheme="minorHAnsi"/>
          <w:lang w:val="en-IN"/>
        </w:rPr>
        <w:t>https://issuu.com/skyquest-technology/docs/mobile_gaming_market_insights_and_forecast_2025-20</w:t>
      </w:r>
    </w:p>
    <w:p w:rsidR="00AE3C6B" w:rsidRPr="00721AF9" w:rsidRDefault="00AE3C6B" w:rsidP="00354695">
      <w:pPr>
        <w:spacing w:before="100" w:beforeAutospacing="1" w:after="100" w:afterAutospacing="1" w:line="240" w:lineRule="auto"/>
        <w:rPr>
          <w:rFonts w:eastAsia="Times New Roman" w:cstheme="minorHAnsi"/>
          <w:b/>
          <w:bCs/>
          <w:color w:val="000000"/>
          <w:sz w:val="24"/>
          <w:szCs w:val="24"/>
          <w:lang w:eastAsia="en-IN"/>
        </w:rPr>
      </w:pPr>
    </w:p>
    <w:p w:rsidR="00273F42" w:rsidRPr="00721AF9" w:rsidRDefault="00354695" w:rsidP="00354695">
      <w:pPr>
        <w:spacing w:before="100" w:beforeAutospacing="1" w:after="100" w:afterAutospacing="1" w:line="240" w:lineRule="auto"/>
        <w:rPr>
          <w:rFonts w:eastAsia="Times New Roman" w:cstheme="minorHAnsi"/>
          <w:color w:val="000000"/>
          <w:sz w:val="24"/>
          <w:szCs w:val="24"/>
          <w:lang w:eastAsia="en-IN"/>
        </w:rPr>
      </w:pPr>
      <w:r w:rsidRPr="00721AF9">
        <w:rPr>
          <w:rFonts w:eastAsia="Times New Roman" w:cstheme="minorHAnsi"/>
          <w:b/>
          <w:bCs/>
          <w:color w:val="000000"/>
          <w:sz w:val="24"/>
          <w:szCs w:val="24"/>
          <w:lang w:eastAsia="en-IN"/>
        </w:rPr>
        <w:t xml:space="preserve">お問い合わせ先: </w:t>
      </w:r>
      <w:r w:rsidRPr="00721AF9">
        <w:rPr>
          <w:rFonts w:eastAsia="Times New Roman" w:cstheme="minorHAnsi"/>
          <w:color w:val="000000"/>
          <w:sz w:val="24"/>
          <w:szCs w:val="24"/>
          <w:lang w:eastAsia="en-IN"/>
        </w:rPr>
        <w:br/>
      </w:r>
      <w:r w:rsidRPr="00721AF9">
        <w:rPr>
          <w:rFonts w:eastAsia="Times New Roman" w:cstheme="minorHAnsi"/>
          <w:color w:val="000000"/>
          <w:sz w:val="24"/>
          <w:szCs w:val="24"/>
          <w:lang w:eastAsia="en-IN"/>
        </w:rPr>
        <w:br/>
        <w:t xml:space="preserve">SkyQuest Technology </w:t>
      </w:r>
      <w:r w:rsidRPr="00721AF9">
        <w:rPr>
          <w:rFonts w:eastAsia="Times New Roman" w:cstheme="minorHAnsi"/>
          <w:color w:val="000000"/>
          <w:sz w:val="24"/>
          <w:szCs w:val="24"/>
          <w:lang w:eastAsia="en-IN"/>
        </w:rPr>
        <w:br/>
        <w:t>1 Apache Way, Westford,Massachusetts 01886USA (+1) 351–333–4748Eメール: sales@skyquestt.com</w:t>
      </w:r>
      <w:r w:rsidRPr="00721AF9">
        <w:rPr>
          <w:rFonts w:eastAsia="Times New Roman" w:cstheme="minorHAnsi"/>
          <w:color w:val="000000"/>
          <w:sz w:val="24"/>
          <w:szCs w:val="24"/>
          <w:lang w:eastAsia="en-IN"/>
        </w:rPr>
        <w:br/>
        <w:t>ウェブサイトをご覧ください: https://www.skyquestt.com/</w:t>
      </w:r>
      <w:r w:rsidRPr="00721AF9">
        <w:rPr>
          <w:rFonts w:eastAsia="Times New Roman" w:cstheme="minorHAnsi"/>
          <w:color w:val="000000"/>
          <w:sz w:val="24"/>
          <w:szCs w:val="24"/>
          <w:lang w:eastAsia="en-IN"/>
        </w:rPr>
        <w:br/>
      </w:r>
      <w:r w:rsidRPr="00721AF9">
        <w:rPr>
          <w:rFonts w:eastAsia="Times New Roman" w:cstheme="minorHAnsi"/>
          <w:color w:val="000000"/>
          <w:sz w:val="24"/>
          <w:szCs w:val="24"/>
          <w:lang w:eastAsia="en-IN"/>
        </w:rPr>
        <w:br/>
      </w:r>
    </w:p>
    <w:sectPr w:rsidR="00273F42" w:rsidRPr="00721AF9"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022EF"/>
    <w:multiLevelType w:val="multilevel"/>
    <w:tmpl w:val="B41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20EAF"/>
    <w:multiLevelType w:val="multilevel"/>
    <w:tmpl w:val="2AC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5B2369"/>
    <w:multiLevelType w:val="multilevel"/>
    <w:tmpl w:val="4C62B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54695"/>
    <w:rsid w:val="00204054"/>
    <w:rsid w:val="00273F42"/>
    <w:rsid w:val="00354695"/>
    <w:rsid w:val="003C1073"/>
    <w:rsid w:val="00721AF9"/>
    <w:rsid w:val="007533EB"/>
    <w:rsid w:val="007E523D"/>
    <w:rsid w:val="00AE3C6B"/>
    <w:rsid w:val="00AE5F77"/>
    <w:rsid w:val="00F67BDF"/>
    <w:rsid w:val="00F87AF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AE3C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46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54695"/>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546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4695"/>
    <w:rPr>
      <w:color w:val="0000FF"/>
      <w:u w:val="single"/>
    </w:rPr>
  </w:style>
  <w:style w:type="character" w:styleId="Strong">
    <w:name w:val="Strong"/>
    <w:basedOn w:val="DefaultParagraphFont"/>
    <w:uiPriority w:val="22"/>
    <w:qFormat/>
    <w:rsid w:val="00354695"/>
    <w:rPr>
      <w:b/>
      <w:bCs/>
    </w:rPr>
  </w:style>
  <w:style w:type="character" w:customStyle="1" w:styleId="Heading3Char">
    <w:name w:val="Heading 3 Char"/>
    <w:basedOn w:val="DefaultParagraphFont"/>
    <w:link w:val="Heading3"/>
    <w:uiPriority w:val="9"/>
    <w:rsid w:val="00AE3C6B"/>
    <w:rPr>
      <w:rFonts w:ascii="Times New Roman" w:eastAsia="Times New Roman" w:hAnsi="Times New Roman" w:cs="Times New Roman"/>
      <w:b/>
      <w:bCs/>
      <w:sz w:val="27"/>
      <w:szCs w:val="27"/>
      <w:lang/>
    </w:rPr>
  </w:style>
</w:styles>
</file>

<file path=word/webSettings.xml><?xml version="1.0" encoding="utf-8"?>
<w:webSettings xmlns:r="http://schemas.openxmlformats.org/officeDocument/2006/relationships" xmlns:w="http://schemas.openxmlformats.org/wordprocessingml/2006/main">
  <w:divs>
    <w:div w:id="813527569">
      <w:bodyDiv w:val="1"/>
      <w:marLeft w:val="0"/>
      <w:marRight w:val="0"/>
      <w:marTop w:val="0"/>
      <w:marBottom w:val="0"/>
      <w:divBdr>
        <w:top w:val="none" w:sz="0" w:space="0" w:color="auto"/>
        <w:left w:val="none" w:sz="0" w:space="0" w:color="auto"/>
        <w:bottom w:val="none" w:sz="0" w:space="0" w:color="auto"/>
        <w:right w:val="none" w:sz="0" w:space="0" w:color="auto"/>
      </w:divBdr>
    </w:div>
    <w:div w:id="1353532263">
      <w:bodyDiv w:val="1"/>
      <w:marLeft w:val="0"/>
      <w:marRight w:val="0"/>
      <w:marTop w:val="0"/>
      <w:marBottom w:val="0"/>
      <w:divBdr>
        <w:top w:val="none" w:sz="0" w:space="0" w:color="auto"/>
        <w:left w:val="none" w:sz="0" w:space="0" w:color="auto"/>
        <w:bottom w:val="none" w:sz="0" w:space="0" w:color="auto"/>
        <w:right w:val="none" w:sz="0" w:space="0" w:color="auto"/>
      </w:divBdr>
    </w:div>
    <w:div w:id="1600479969">
      <w:bodyDiv w:val="1"/>
      <w:marLeft w:val="0"/>
      <w:marRight w:val="0"/>
      <w:marTop w:val="0"/>
      <w:marBottom w:val="0"/>
      <w:divBdr>
        <w:top w:val="none" w:sz="0" w:space="0" w:color="auto"/>
        <w:left w:val="none" w:sz="0" w:space="0" w:color="auto"/>
        <w:bottom w:val="none" w:sz="0" w:space="0" w:color="auto"/>
        <w:right w:val="none" w:sz="0" w:space="0" w:color="auto"/>
      </w:divBdr>
    </w:div>
    <w:div w:id="18974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business-process-outsourcing-bpo-market" TargetMode="External"/><Relationship Id="rId5" Type="http://schemas.openxmlformats.org/officeDocument/2006/relationships/hyperlink" Target="https://www.skyquestt.com/sample-request/business-process-outsourcing-bpo-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2025-05-19T09:47:00Z</dcterms:created>
  <dcterms:modified xsi:type="dcterms:W3CDTF">2025-05-30T14:45:00Z</dcterms:modified>
</cp:coreProperties>
</file>