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5FA04" w14:textId="3F4DC563" w:rsidR="006A1B6C" w:rsidRPr="006A1B6C" w:rsidRDefault="006A1B6C" w:rsidP="006A1B6C">
      <w:pPr xmlns:w="http://schemas.openxmlformats.org/wordprocessingml/2006/main">
        <w:rPr>
          <w:b/>
          <w:bCs/>
        </w:rPr>
      </w:pPr>
      <w:r xmlns:w="http://schemas.openxmlformats.org/wordprocessingml/2006/main" w:rsidRPr="006A1B6C">
        <w:rPr>
          <w:b/>
          <w:bCs/>
        </w:rPr>
        <w:t xml:space="preserve">自動車タイヤ市場予測2032：投資の洞察と日本のグローバル成長戦略</w:t>
      </w:r>
    </w:p>
    <w:p w14:paraId="4157B024" w14:textId="4778CCC3" w:rsidR="006A1B6C" w:rsidRDefault="006A1B6C" w:rsidP="006A1B6C">
      <w:r xmlns:w="http://schemas.openxmlformats.org/wordprocessingml/2006/main">
        <w:t xml:space="preserve">世界の</w:t>
      </w:r>
      <w:hyperlink xmlns:w="http://schemas.openxmlformats.org/wordprocessingml/2006/main" xmlns:r="http://schemas.openxmlformats.org/officeDocument/2006/relationships" r:id="rId5" w:history="1">
        <w:r xmlns:w="http://schemas.openxmlformats.org/wordprocessingml/2006/main" w:rsidRPr="006A1B6C">
          <w:rPr>
            <w:rStyle w:val="Hyperlink"/>
            <w:b/>
            <w:bCs/>
          </w:rPr>
          <w:t xml:space="preserve">自動車タイヤ市場は、</w:t>
        </w:r>
      </w:hyperlink>
      <w:r xmlns:w="http://schemas.openxmlformats.org/wordprocessingml/2006/main">
        <w:t xml:space="preserve">消費者の嗜好の変化、技術の進歩、そして環境問題への対応といった変化によって市場環境が劇的に変化する中、急速な変化と革新の時代を迎えています。市場規模は、2024年には1,510億8,000万米ドル、2032年には3,338億9,000万米ドルに達すると予測されており、予測期間（2025～2032年）においては、自動車生産の急増、モビリティトレンドの高まり、そして高性能で持続可能なタイヤへの需要の高まりを背景に、年平均成長率（CAGR）10.42%で成長すると見込まれています。自動車エンジニアリングとイノベーションの世界的な拠点である日本は、このダイナミックな市場において極めて重要な役割を果たしています。</w:t>
      </w:r>
    </w:p>
    <w:p w14:paraId="033D82FC" w14:textId="54AA5936" w:rsidR="006A1B6C" w:rsidRDefault="006A1B6C" w:rsidP="006A1B6C">
      <w:r xmlns:w="http://schemas.openxmlformats.org/wordprocessingml/2006/main">
        <w:t xml:space="preserve">無料のサンプルレポートを入手する - </w:t>
      </w:r>
      <w:hyperlink xmlns:w="http://schemas.openxmlformats.org/wordprocessingml/2006/main" xmlns:r="http://schemas.openxmlformats.org/officeDocument/2006/relationships" r:id="rId6" w:history="1">
        <w:r xmlns:w="http://schemas.openxmlformats.org/wordprocessingml/2006/main" w:rsidRPr="00D1174C">
          <w:rPr>
            <w:rStyle w:val="Hyperlink"/>
          </w:rPr>
          <w:t xml:space="preserve">https://www.skyquestt.com/sample-request/automotive-tire-market</w:t>
        </w:r>
      </w:hyperlink>
      <w:r xmlns:w="http://schemas.openxmlformats.org/wordprocessingml/2006/main">
        <w:t xml:space="preserve"> </w:t>
      </w:r>
    </w:p>
    <w:p w14:paraId="6A77BA31" w14:textId="0ACD2322" w:rsidR="006A1B6C" w:rsidRDefault="006A1B6C" w:rsidP="006A1B6C">
      <w:r xmlns:w="http://schemas.openxmlformats.org/wordprocessingml/2006/main">
        <w:t xml:space="preserve">世界がコネクテッドカー、電気自動車、そして自動運転車へと向かう未来へと進むにつれ、次世代タイヤの需要は高まり続けています。世界のタイヤ市場は、特に新興国における自動車セクターの拡大に支えられ、2032年まで着実に成長すると予測されています。この成長の中心には、自動車保有台数の増加、商用輸送の増加、そして電気自動車（EV）の台頭があります。</w:t>
      </w:r>
    </w:p>
    <w:p w14:paraId="34E0278F" w14:textId="55FDF5D7" w:rsidR="006A1B6C" w:rsidRDefault="006A1B6C" w:rsidP="006A1B6C">
      <w:r xmlns:w="http://schemas.openxmlformats.org/wordprocessingml/2006/main">
        <w:t xml:space="preserve">乗用車用タイヤは引き続き市場シェアの大部分を占めており、小型商用車用と大型車用がそれに続きます。燃費と性能に優れたラジアルタイヤへの移行が加速しています。さらに、安全基準の強化と車両の自動化に伴い、センサーやスマート機能を搭載したプレミアムタイヤの人気が高まっています。</w:t>
      </w:r>
    </w:p>
    <w:p w14:paraId="25CD4E3F" w14:textId="4E2AAB64" w:rsidR="006A1B6C" w:rsidRDefault="006A1B6C" w:rsidP="006A1B6C">
      <w:r xmlns:w="http://schemas.openxmlformats.org/wordprocessingml/2006/main">
        <w:t xml:space="preserve">世界のタイヤ市場における日本の役割</w:t>
      </w:r>
    </w:p>
    <w:p w14:paraId="33B554DD" w14:textId="42B25319" w:rsidR="006A1B6C" w:rsidRDefault="006A1B6C" w:rsidP="006A1B6C">
      <w:r xmlns:w="http://schemas.openxmlformats.org/wordprocessingml/2006/main">
        <w:t xml:space="preserve">日本は、品質、革新性、そしてグローバル展開で知られる、世界有数のタイヤメーカーの本拠地です。日本のタイヤメーカーは国内市場で優位に立っているだけでなく、北米、ヨーロッパ、東南アジアでも影響力のある企業です。</w:t>
      </w:r>
    </w:p>
    <w:p w14:paraId="71F1E98E" w14:textId="1BE2DFC3" w:rsidR="006A1B6C" w:rsidRDefault="006A1B6C" w:rsidP="006A1B6C">
      <w:r xmlns:w="http://schemas.openxmlformats.org/wordprocessingml/2006/main">
        <w:t xml:space="preserve">国内自動車市場は比較的成熟しているものの、日本のタイヤ業界は輸出、高級タイヤセグメントへの注力、そして研究開発投資によって成長を続けています。日本のブランドは、世界的な規制の動向と消費者の期待の両方に応え、エネルギー効率、低騒音、そして環境に優しいタイヤの開発において最前線に立っています。</w:t>
      </w:r>
    </w:p>
    <w:p w14:paraId="6F8907E4" w14:textId="76DACB33" w:rsidR="006A1B6C" w:rsidRDefault="006A1B6C" w:rsidP="006A1B6C">
      <w:r xmlns:w="http://schemas.openxmlformats.org/wordprocessingml/2006/main">
        <w:t xml:space="preserve">さらに、大手自動車メーカーとの提携を含む、自動車産業との緊密な連携は、日本のグローバルタイヤサプライチェーンにおける地位を強化しています。電気自動車や自動運転車への取り組みは、これらのプラットフォーム向けに既に特殊なタイヤソリューションを開発している日本のタイヤメーカーにとって、新たな成長の道筋を提供します。</w:t>
      </w:r>
    </w:p>
    <w:p w14:paraId="715142DB" w14:textId="0572D6B2" w:rsidR="006A1B6C" w:rsidRDefault="006A1B6C" w:rsidP="006A1B6C">
      <w:r xmlns:w="http://schemas.openxmlformats.org/wordprocessingml/2006/main">
        <w:t xml:space="preserve">特定のビジネスニーズに対応するためにお問い合わせください - </w:t>
      </w:r>
      <w:hyperlink xmlns:w="http://schemas.openxmlformats.org/wordprocessingml/2006/main" xmlns:r="http://schemas.openxmlformats.org/officeDocument/2006/relationships" r:id="rId7" w:history="1">
        <w:r xmlns:w="http://schemas.openxmlformats.org/wordprocessingml/2006/main" w:rsidRPr="00D1174C">
          <w:rPr>
            <w:rStyle w:val="Hyperlink"/>
          </w:rPr>
          <w:t xml:space="preserve">https://www.skyquestt.com/speak-with-analyst/automotive-tire-market</w:t>
        </w:r>
      </w:hyperlink>
      <w:r xmlns:w="http://schemas.openxmlformats.org/wordprocessingml/2006/main">
        <w:t xml:space="preserve"> </w:t>
      </w:r>
    </w:p>
    <w:p w14:paraId="79426D47" w14:textId="5B84FEDA" w:rsidR="006A1B6C" w:rsidRDefault="006A1B6C" w:rsidP="006A1B6C">
      <w:r xmlns:w="http://schemas.openxmlformats.org/wordprocessingml/2006/main">
        <w:t xml:space="preserve">自動車タイヤ市場セグメント分析</w:t>
      </w:r>
    </w:p>
    <w:p w14:paraId="0690807D" w14:textId="450E955E" w:rsidR="006A1B6C" w:rsidRDefault="006A1B6C" w:rsidP="006A1B6C">
      <w:r xmlns:w="http://schemas.openxmlformats.org/wordprocessingml/2006/main">
        <w:t xml:space="preserve">世界の自動車タイヤ市場は、タイヤの種類、用途、車両の種類、エンドユーザー、地域に分類されています。</w:t>
      </w:r>
    </w:p>
    <w:p w14:paraId="709DFBFF" w14:textId="77777777" w:rsidR="006A1B6C" w:rsidRDefault="006A1B6C" w:rsidP="006A1B6C">
      <w:r xmlns:w="http://schemas.openxmlformats.org/wordprocessingml/2006/main">
        <w:t xml:space="preserve">※タイヤの種類別に見ると、冬用タイヤと夏用タイヤに分かれます。</w:t>
      </w:r>
    </w:p>
    <w:p w14:paraId="77D95580" w14:textId="77777777" w:rsidR="006A1B6C" w:rsidRDefault="006A1B6C" w:rsidP="006A1B6C">
      <w:r xmlns:w="http://schemas.openxmlformats.org/wordprocessingml/2006/main">
        <w:t xml:space="preserve">※用途に応じてオンロード用とオフロード用に分かれます。</w:t>
      </w:r>
    </w:p>
    <w:p w14:paraId="67B2170B" w14:textId="77777777" w:rsidR="006A1B6C" w:rsidRDefault="006A1B6C" w:rsidP="006A1B6C">
      <w:r xmlns:w="http://schemas.openxmlformats.org/wordprocessingml/2006/main">
        <w:t xml:space="preserve">* 車種別に見ると、乗用車と商用車に分類されます。</w:t>
      </w:r>
    </w:p>
    <w:p w14:paraId="362AF177" w14:textId="77777777" w:rsidR="006A1B6C" w:rsidRDefault="006A1B6C" w:rsidP="006A1B6C">
      <w:r xmlns:w="http://schemas.openxmlformats.org/wordprocessingml/2006/main">
        <w:t xml:space="preserve">* エンドユーザーごとに、OEM とアフターマーケットに分けられます。</w:t>
      </w:r>
    </w:p>
    <w:p w14:paraId="0BC547E2" w14:textId="0468D70C" w:rsidR="006A1B6C" w:rsidRDefault="006A1B6C" w:rsidP="006A1B6C">
      <w:r xmlns:w="http://schemas.openxmlformats.org/wordprocessingml/2006/main">
        <w:lastRenderedPageBreak xmlns:w="http://schemas.openxmlformats.org/wordprocessingml/2006/main"/>
      </w:r>
      <w:r xmlns:w="http://schemas.openxmlformats.org/wordprocessingml/2006/main">
        <w:t xml:space="preserve">* 地域別には、</w:t>
      </w:r>
      <w:proofErr xmlns:w="http://schemas.openxmlformats.org/wordprocessingml/2006/main" w:type="spellStart"/>
      <w:r xmlns:w="http://schemas.openxmlformats.org/wordprocessingml/2006/main">
        <w:t xml:space="preserve">北米、ヨーロッパ、アジア太平洋、ラテンアメリカ、中東およびアフリカにわたって</w:t>
      </w:r>
      <w:r xmlns:w="http://schemas.openxmlformats.org/wordprocessingml/2006/main">
        <w:t xml:space="preserve">分析されます。</w:t>
      </w:r>
      <w:proofErr xmlns:w="http://schemas.openxmlformats.org/wordprocessingml/2006/main" w:type="spellEnd"/>
    </w:p>
    <w:p w14:paraId="3EDB22D9" w14:textId="17391860" w:rsidR="006A1B6C" w:rsidRDefault="006A1B6C" w:rsidP="006A1B6C">
      <w:r xmlns:w="http://schemas.openxmlformats.org/wordprocessingml/2006/main">
        <w:t xml:space="preserve">2032年までの主要な成長要因</w:t>
      </w:r>
    </w:p>
    <w:p w14:paraId="77D4A2DD" w14:textId="77777777" w:rsidR="006A1B6C" w:rsidRDefault="006A1B6C" w:rsidP="006A1B6C">
      <w:r xmlns:w="http://schemas.openxmlformats.org/wordprocessingml/2006/main">
        <w:t xml:space="preserve">1. EVおよびハイブリッド市場の拡大 - 電気自動車（EV）およびハイブリッド車の普及により、タイヤへのニーズは大きく変化しており、低抵抗で耐久性の高いタイヤへのニーズが高まっています。日本は、世界的な需要と自国のグリーンモビリティへの移行に対応するため、EV対応タイヤ技術に多額の投資を行っています。</w:t>
      </w:r>
    </w:p>
    <w:p w14:paraId="3378F5CB" w14:textId="77777777" w:rsidR="006A1B6C" w:rsidRDefault="006A1B6C" w:rsidP="006A1B6C">
      <w:r xmlns:w="http://schemas.openxmlformats.org/wordprocessingml/2006/main">
        <w:t xml:space="preserve">2. スマートタイヤ技術 - 空気圧、温度、摩耗をリアルタイムで監視する組み込みセンサーを搭載したスマートタイヤソリューションの進歩が加速しています。日本のメーカーは、エレクトロニクスと材料科学における日本の強みを活かし、この分野をリードしています。</w:t>
      </w:r>
    </w:p>
    <w:p w14:paraId="427A29D0" w14:textId="77777777" w:rsidR="006A1B6C" w:rsidRDefault="006A1B6C" w:rsidP="006A1B6C">
      <w:r xmlns:w="http://schemas.openxmlformats.org/wordprocessingml/2006/main">
        <w:t xml:space="preserve">3. 持続可能性とリサイクルへの取り組み - 二酸化炭素排出量削減への圧力が高まる中、タイヤ業界は持続可能な生産慣行と循環型経済モデルを重視しています。日本の企業は、再生可能素材を使用したタイヤの開発と、タイヤリサイクルインフラの整備に取り組んでいます。</w:t>
      </w:r>
    </w:p>
    <w:p w14:paraId="63A2EBD3" w14:textId="77777777" w:rsidR="006A1B6C" w:rsidRDefault="006A1B6C" w:rsidP="006A1B6C">
      <w:r xmlns:w="http://schemas.openxmlformats.org/wordprocessingml/2006/main">
        <w:t xml:space="preserve">4. アフターマーケットでの販売拡大 - 車両寿命の延長とタイヤメンテナンスに対する消費者意識の高まりが、アフターマーケットでのタイヤ販売を</w:t>
      </w:r>
      <w:proofErr xmlns:w="http://schemas.openxmlformats.org/wordprocessingml/2006/main" w:type="spellStart"/>
      <w:r xmlns:w="http://schemas.openxmlformats.org/wordprocessingml/2006/main">
        <w:t xml:space="preserve">促進しています</w:t>
      </w:r>
      <w:proofErr xmlns:w="http://schemas.openxmlformats.org/wordprocessingml/2006/main" w:type="spellEnd"/>
      <w:r xmlns:w="http://schemas.openxmlformats.org/wordprocessingml/2006/main">
        <w:t xml:space="preserve">。日本は耐久性と高性能を兼ね備えたタイヤで高い評価を得ており、世界的に高まる交換用タイヤの需要を取り込む上で有利な立場にあります。</w:t>
      </w:r>
    </w:p>
    <w:p w14:paraId="6CDF7EAA" w14:textId="7DB80231" w:rsidR="006A1B6C" w:rsidRDefault="006A1B6C" w:rsidP="006A1B6C">
      <w:r xmlns:w="http://schemas.openxmlformats.org/wordprocessingml/2006/main">
        <w:t xml:space="preserve">5. 自動運転車と自律走行車 - 自動運転車が普及するにつれ、安定した性能、低騒音、そしてスマートなフィードバックシステムを備えたタイヤが不可欠になります。日本は、こうした将来のモビリティプラットフォームに合わせた製品を積極的に開発しています。</w:t>
      </w:r>
    </w:p>
    <w:p w14:paraId="2AF519E0" w14:textId="712F9DB0" w:rsidR="006A1B6C" w:rsidRDefault="006A1B6C" w:rsidP="006A1B6C">
      <w:r xmlns:w="http://schemas.openxmlformats.org/wordprocessingml/2006/main">
        <w:t xml:space="preserve">今すぐ行動を起こしましょう: 自動車タイヤ市場を今すぐ確保しましょう - </w:t>
      </w:r>
      <w:hyperlink xmlns:w="http://schemas.openxmlformats.org/wordprocessingml/2006/main" xmlns:r="http://schemas.openxmlformats.org/officeDocument/2006/relationships" r:id="rId8" w:history="1">
        <w:r xmlns:w="http://schemas.openxmlformats.org/wordprocessingml/2006/main" w:rsidRPr="00D1174C">
          <w:rPr>
            <w:rStyle w:val="Hyperlink"/>
          </w:rPr>
          <w:t xml:space="preserve">https://www.skyquestt.com/buy-now/automotive-tire-market</w:t>
        </w:r>
      </w:hyperlink>
      <w:r xmlns:w="http://schemas.openxmlformats.org/wordprocessingml/2006/main">
        <w:t xml:space="preserve"> </w:t>
      </w:r>
    </w:p>
    <w:p w14:paraId="31834921" w14:textId="1C0A8E6C" w:rsidR="006A1B6C" w:rsidRDefault="006A1B6C" w:rsidP="006A1B6C">
      <w:r xmlns:w="http://schemas.openxmlformats.org/wordprocessingml/2006/main">
        <w:t xml:space="preserve">地域市場動向</w:t>
      </w:r>
    </w:p>
    <w:p w14:paraId="1499569A" w14:textId="77777777" w:rsidR="006A1B6C" w:rsidRDefault="006A1B6C" w:rsidP="006A1B6C">
      <w:r xmlns:w="http://schemas.openxmlformats.org/wordprocessingml/2006/main">
        <w:t xml:space="preserve">* アジア太平洋地域は、中国、インド、東南アジアが牽引し、依然として最大かつ最も急速に成長している市場です。日本はこれらの地域への輸出を拡大するとともに、現地の製造業への投資も行っています。</w:t>
      </w:r>
    </w:p>
    <w:p w14:paraId="599BFCBA" w14:textId="77777777" w:rsidR="006A1B6C" w:rsidRDefault="006A1B6C" w:rsidP="006A1B6C">
      <w:r xmlns:w="http://schemas.openxmlformats.org/wordprocessingml/2006/main">
        <w:t xml:space="preserve">* 北米とヨーロッパはプレミアムタイヤとスマートタイヤの分野にとって重要な市場であり、日本のブランドは高い評判と確立された流通ネットワークを有しています。</w:t>
      </w:r>
    </w:p>
    <w:p w14:paraId="11018F5B" w14:textId="57B02865" w:rsidR="006A1B6C" w:rsidRDefault="006A1B6C" w:rsidP="006A1B6C">
      <w:r xmlns:w="http://schemas.openxmlformats.org/wordprocessingml/2006/main">
        <w:t xml:space="preserve">* 中東、アフリカ、ラテンアメリカでは、インフラの発展と自動車所有の増加により、新たな成長の機会が生まれます。</w:t>
      </w:r>
    </w:p>
    <w:p w14:paraId="11819912" w14:textId="6C10B301" w:rsidR="006A1B6C" w:rsidRDefault="006A1B6C" w:rsidP="006A1B6C">
      <w:r xmlns:w="http://schemas.openxmlformats.org/wordprocessingml/2006/main">
        <w:t xml:space="preserve">自動車タイヤ市場におけるトッププレーヤーの企業プロフィール</w:t>
      </w:r>
    </w:p>
    <w:p w14:paraId="33D9F8D8" w14:textId="77777777" w:rsidR="006A1B6C" w:rsidRDefault="006A1B6C" w:rsidP="006A1B6C">
      <w:pPr xmlns:w="http://schemas.openxmlformats.org/wordprocessingml/2006/main">
        <w:pStyle w:val="ListParagraph"/>
        <w:numPr>
          <w:ilvl w:val="0"/>
          <w:numId w:val="1"/>
        </w:numPr>
      </w:pPr>
      <w:r xmlns:w="http://schemas.openxmlformats.org/wordprocessingml/2006/main">
        <w:t xml:space="preserve">ブリヂストン株式会社</w:t>
      </w:r>
    </w:p>
    <w:p w14:paraId="4C2C3DE0" w14:textId="77777777" w:rsidR="006A1B6C" w:rsidRDefault="006A1B6C" w:rsidP="006A1B6C">
      <w:pPr xmlns:w="http://schemas.openxmlformats.org/wordprocessingml/2006/main">
        <w:pStyle w:val="ListParagraph"/>
        <w:numPr>
          <w:ilvl w:val="0"/>
          <w:numId w:val="1"/>
        </w:numPr>
      </w:pPr>
      <w:r xmlns:w="http://schemas.openxmlformats.org/wordprocessingml/2006/main">
        <w:t xml:space="preserve">ミシュラングループ</w:t>
      </w:r>
    </w:p>
    <w:p w14:paraId="584E982F" w14:textId="77777777" w:rsidR="006A1B6C" w:rsidRDefault="006A1B6C" w:rsidP="006A1B6C">
      <w:pPr xmlns:w="http://schemas.openxmlformats.org/wordprocessingml/2006/main">
        <w:pStyle w:val="ListParagraph"/>
        <w:numPr>
          <w:ilvl w:val="0"/>
          <w:numId w:val="1"/>
        </w:numPr>
      </w:pPr>
      <w:r xmlns:w="http://schemas.openxmlformats.org/wordprocessingml/2006/main">
        <w:t xml:space="preserve">グッドイヤータイヤ＆ラバーカンパニー</w:t>
      </w:r>
    </w:p>
    <w:p w14:paraId="5A312CCC" w14:textId="77777777" w:rsidR="006A1B6C" w:rsidRDefault="006A1B6C" w:rsidP="006A1B6C">
      <w:pPr xmlns:w="http://schemas.openxmlformats.org/wordprocessingml/2006/main">
        <w:pStyle w:val="ListParagraph"/>
        <w:numPr>
          <w:ilvl w:val="0"/>
          <w:numId w:val="1"/>
        </w:numPr>
      </w:pPr>
      <w:r xmlns:w="http://schemas.openxmlformats.org/wordprocessingml/2006/main">
        <w:t xml:space="preserve">コンチネンタルAG</w:t>
      </w:r>
    </w:p>
    <w:p w14:paraId="2B907344" w14:textId="77777777" w:rsidR="006A1B6C" w:rsidRDefault="006A1B6C" w:rsidP="006A1B6C">
      <w:pPr xmlns:w="http://schemas.openxmlformats.org/wordprocessingml/2006/main">
        <w:pStyle w:val="ListParagraph"/>
        <w:numPr>
          <w:ilvl w:val="0"/>
          <w:numId w:val="1"/>
        </w:numPr>
      </w:pPr>
      <w:r xmlns:w="http://schemas.openxmlformats.org/wordprocessingml/2006/main">
        <w:t xml:space="preserve">ピレリ＆CSpA</w:t>
      </w:r>
    </w:p>
    <w:p w14:paraId="5FA2B36B" w14:textId="77777777" w:rsidR="006A1B6C" w:rsidRDefault="006A1B6C" w:rsidP="006A1B6C">
      <w:pPr xmlns:w="http://schemas.openxmlformats.org/wordprocessingml/2006/main">
        <w:pStyle w:val="ListParagraph"/>
        <w:numPr>
          <w:ilvl w:val="0"/>
          <w:numId w:val="1"/>
        </w:numPr>
      </w:pPr>
      <w:r xmlns:w="http://schemas.openxmlformats.org/wordprocessingml/2006/main">
        <w:t xml:space="preserve">ハンコックタイヤ＆テクノロジー</w:t>
      </w:r>
    </w:p>
    <w:p w14:paraId="7FCA0727" w14:textId="77777777" w:rsidR="006A1B6C" w:rsidRDefault="006A1B6C" w:rsidP="006A1B6C">
      <w:pPr xmlns:w="http://schemas.openxmlformats.org/wordprocessingml/2006/main">
        <w:pStyle w:val="ListParagraph"/>
        <w:numPr>
          <w:ilvl w:val="0"/>
          <w:numId w:val="1"/>
        </w:numPr>
      </w:pPr>
      <w:r xmlns:w="http://schemas.openxmlformats.org/wordprocessingml/2006/main">
        <w:t xml:space="preserve">横浜ゴム株式会社</w:t>
      </w:r>
    </w:p>
    <w:p w14:paraId="048169F8" w14:textId="77777777" w:rsidR="006A1B6C" w:rsidRDefault="006A1B6C" w:rsidP="006A1B6C">
      <w:pPr xmlns:w="http://schemas.openxmlformats.org/wordprocessingml/2006/main">
        <w:pStyle w:val="ListParagraph"/>
        <w:numPr>
          <w:ilvl w:val="0"/>
          <w:numId w:val="1"/>
        </w:numPr>
      </w:pPr>
      <w:r xmlns:w="http://schemas.openxmlformats.org/wordprocessingml/2006/main">
        <w:t xml:space="preserve">住友ゴム工業</w:t>
      </w:r>
    </w:p>
    <w:p w14:paraId="73CAF9E0" w14:textId="77777777" w:rsidR="006A1B6C" w:rsidRDefault="006A1B6C" w:rsidP="006A1B6C">
      <w:pPr xmlns:w="http://schemas.openxmlformats.org/wordprocessingml/2006/main">
        <w:pStyle w:val="ListParagraph"/>
        <w:numPr>
          <w:ilvl w:val="0"/>
          <w:numId w:val="1"/>
        </w:numPr>
      </w:pPr>
      <w:r xmlns:w="http://schemas.openxmlformats.org/wordprocessingml/2006/main">
        <w:t xml:space="preserve">アポロタイヤ株式会社</w:t>
      </w:r>
    </w:p>
    <w:p w14:paraId="4CE0FBB6" w14:textId="77777777" w:rsidR="006A1B6C" w:rsidRDefault="006A1B6C" w:rsidP="006A1B6C">
      <w:pPr xmlns:w="http://schemas.openxmlformats.org/wordprocessingml/2006/main">
        <w:pStyle w:val="ListParagraph"/>
        <w:numPr>
          <w:ilvl w:val="0"/>
          <w:numId w:val="1"/>
        </w:numPr>
      </w:pPr>
      <w:r xmlns:w="http://schemas.openxmlformats.org/wordprocessingml/2006/main">
        <w:t xml:space="preserve">クーパータイヤ＆ラバーカンパニー</w:t>
      </w:r>
    </w:p>
    <w:p w14:paraId="6E256056" w14:textId="77777777" w:rsidR="006A1B6C" w:rsidRDefault="006A1B6C" w:rsidP="006A1B6C">
      <w:pPr xmlns:w="http://schemas.openxmlformats.org/wordprocessingml/2006/main">
        <w:pStyle w:val="ListParagraph"/>
        <w:numPr>
          <w:ilvl w:val="0"/>
          <w:numId w:val="1"/>
        </w:numPr>
      </w:pPr>
      <w:r xmlns:w="http://schemas.openxmlformats.org/wordprocessingml/2006/main">
        <w:lastRenderedPageBreak xmlns:w="http://schemas.openxmlformats.org/wordprocessingml/2006/main"/>
      </w:r>
      <w:r xmlns:w="http://schemas.openxmlformats.org/wordprocessingml/2006/main">
        <w:t xml:space="preserve">クムホタイヤ株式会社</w:t>
      </w:r>
    </w:p>
    <w:p w14:paraId="2AEDC0AC" w14:textId="77777777" w:rsidR="006A1B6C" w:rsidRDefault="006A1B6C" w:rsidP="006A1B6C">
      <w:pPr xmlns:w="http://schemas.openxmlformats.org/wordprocessingml/2006/main">
        <w:pStyle w:val="ListParagraph"/>
        <w:numPr>
          <w:ilvl w:val="0"/>
          <w:numId w:val="1"/>
        </w:numPr>
      </w:pPr>
      <w:r xmlns:w="http://schemas.openxmlformats.org/wordprocessingml/2006/main">
        <w:t xml:space="preserve">トーヨータイヤ株式会社</w:t>
      </w:r>
    </w:p>
    <w:p w14:paraId="7E056304" w14:textId="77777777" w:rsidR="006A1B6C" w:rsidRDefault="006A1B6C" w:rsidP="006A1B6C">
      <w:pPr xmlns:w="http://schemas.openxmlformats.org/wordprocessingml/2006/main">
        <w:pStyle w:val="ListParagraph"/>
        <w:numPr>
          <w:ilvl w:val="0"/>
          <w:numId w:val="1"/>
        </w:numPr>
      </w:pPr>
      <w:r xmlns:w="http://schemas.openxmlformats.org/wordprocessingml/2006/main">
        <w:t xml:space="preserve">CEATリミテッド</w:t>
      </w:r>
    </w:p>
    <w:p w14:paraId="2FB49D2B" w14:textId="77777777" w:rsidR="006A1B6C" w:rsidRDefault="006A1B6C" w:rsidP="006A1B6C">
      <w:pPr xmlns:w="http://schemas.openxmlformats.org/wordprocessingml/2006/main">
        <w:pStyle w:val="ListParagraph"/>
        <w:numPr>
          <w:ilvl w:val="0"/>
          <w:numId w:val="1"/>
        </w:numPr>
      </w:pPr>
      <w:r xmlns:w="http://schemas.openxmlformats.org/wordprocessingml/2006/main">
        <w:t xml:space="preserve">MRFリミテッド</w:t>
      </w:r>
    </w:p>
    <w:p w14:paraId="3EB2FC43" w14:textId="7DDA7409" w:rsidR="006A1B6C" w:rsidRDefault="006A1B6C" w:rsidP="006A1B6C">
      <w:pPr xmlns:w="http://schemas.openxmlformats.org/wordprocessingml/2006/main">
        <w:pStyle w:val="ListParagraph"/>
        <w:numPr>
          <w:ilvl w:val="0"/>
          <w:numId w:val="1"/>
        </w:numPr>
      </w:pPr>
      <w:r xmlns:w="http://schemas.openxmlformats.org/wordprocessingml/2006/main">
        <w:t xml:space="preserve">ギティタイヤ</w:t>
      </w:r>
    </w:p>
    <w:p w14:paraId="3B771EE2" w14:textId="4C589860" w:rsidR="006A1B6C" w:rsidRDefault="006A1B6C" w:rsidP="006A1B6C">
      <w:r xmlns:w="http://schemas.openxmlformats.org/wordprocessingml/2006/main">
        <w:t xml:space="preserve">2032年の見通し</w:t>
      </w:r>
    </w:p>
    <w:p w14:paraId="6C9B8842" w14:textId="2EC4BB77" w:rsidR="006A1B6C" w:rsidRDefault="006A1B6C" w:rsidP="006A1B6C">
      <w:r xmlns:w="http://schemas.openxmlformats.org/wordprocessingml/2006/main">
        <w:t xml:space="preserve">世界の自動車タイヤ市場は、着実な拡大と変革の軌道に乗っています。技術革新、環境意識、そして電気自動車や自動運転車への移行が、今後10年間を特徴づけるでしょう。世界的なプレゼンス、専門知識、そして持続可能性への取り組みを持つ日本のタイヤメーカーは、こうした未来を形作る上で主導的な役割を果たす態勢が整っています。</w:t>
      </w:r>
    </w:p>
    <w:p w14:paraId="65C8C03D" w14:textId="12F20A4E" w:rsidR="006A1B6C" w:rsidRDefault="006A1B6C" w:rsidP="006A1B6C">
      <w:r xmlns:w="http://schemas.openxmlformats.org/wordprocessingml/2006/main">
        <w:t xml:space="preserve">自動車タイヤ市場レポートを今すぐ読む - </w:t>
      </w:r>
      <w:hyperlink xmlns:w="http://schemas.openxmlformats.org/wordprocessingml/2006/main" xmlns:r="http://schemas.openxmlformats.org/officeDocument/2006/relationships" r:id="rId9" w:history="1">
        <w:r xmlns:w="http://schemas.openxmlformats.org/wordprocessingml/2006/main" w:rsidRPr="00D1174C">
          <w:rPr>
            <w:rStyle w:val="Hyperlink"/>
          </w:rPr>
          <w:t xml:space="preserve">https://www.skyquestt.com/report/automotive-tire-market</w:t>
        </w:r>
      </w:hyperlink>
      <w:r xmlns:w="http://schemas.openxmlformats.org/wordprocessingml/2006/main">
        <w:t xml:space="preserve"> </w:t>
      </w:r>
    </w:p>
    <w:p w14:paraId="173F2A9D" w14:textId="723D35A9" w:rsidR="006A1B6C" w:rsidRDefault="006A1B6C" w:rsidP="006A1B6C">
      <w:r xmlns:w="http://schemas.openxmlformats.org/wordprocessingml/2006/main">
        <w:t xml:space="preserve">2032年までに、日本は単なる量ではなく、急速に進化する自動車業界の需要を満たす、価値の高い将来を見据えたタイヤソリューションを通じて、世界のタイヤ業界における影響力を維持し、さらに拡大すると予想されています。</w:t>
      </w:r>
    </w:p>
    <w:p w14:paraId="114B9615" w14:textId="26C5182D" w:rsidR="006A1B6C" w:rsidRDefault="006A1B6C" w:rsidP="006A1B6C">
      <w:r xmlns:w="http://schemas.openxmlformats.org/wordprocessingml/2006/main">
        <w:t xml:space="preserve">その他の研究を参照 -</w:t>
      </w:r>
    </w:p>
    <w:p w14:paraId="1BC9650B" w14:textId="28C747A2" w:rsidR="006A1B6C" w:rsidRDefault="006A1B6C" w:rsidP="006A1B6C">
      <w:r xmlns:w="http://schemas.openxmlformats.org/wordprocessingml/2006/main">
        <w:t xml:space="preserve">自動車触媒市場 - </w:t>
      </w:r>
      <w:hyperlink xmlns:w="http://schemas.openxmlformats.org/wordprocessingml/2006/main" xmlns:r="http://schemas.openxmlformats.org/officeDocument/2006/relationships" r:id="rId10" w:history="1">
        <w:r xmlns:w="http://schemas.openxmlformats.org/wordprocessingml/2006/main" w:rsidRPr="00D1174C">
          <w:rPr>
            <w:rStyle w:val="Hyperlink"/>
          </w:rPr>
          <w:t xml:space="preserve">https://sites.google.com/view/insight-by-skyquest/home/auto-catalyst-market</w:t>
        </w:r>
      </w:hyperlink>
      <w:r xmlns:w="http://schemas.openxmlformats.org/wordprocessingml/2006/main">
        <w:t xml:space="preserve"> </w:t>
      </w:r>
    </w:p>
    <w:p w14:paraId="1836206E" w14:textId="31F00839" w:rsidR="006A1B6C" w:rsidRDefault="006A1B6C" w:rsidP="006A1B6C">
      <w:r xmlns:w="http://schemas.openxmlformats.org/wordprocessingml/2006/main">
        <w:t xml:space="preserve">ブタジエン市場 - </w:t>
      </w:r>
      <w:hyperlink xmlns:w="http://schemas.openxmlformats.org/wordprocessingml/2006/main" xmlns:r="http://schemas.openxmlformats.org/officeDocument/2006/relationships" r:id="rId11" w:history="1">
        <w:r xmlns:w="http://schemas.openxmlformats.org/wordprocessingml/2006/main" w:rsidRPr="00D1174C">
          <w:rPr>
            <w:rStyle w:val="Hyperlink"/>
          </w:rPr>
          <w:t xml:space="preserve">https://sites.google.com/view/insight-by-skyquest/home/butadiene-market</w:t>
        </w:r>
      </w:hyperlink>
      <w:r xmlns:w="http://schemas.openxmlformats.org/wordprocessingml/2006/main">
        <w:t xml:space="preserve"> </w:t>
      </w:r>
    </w:p>
    <w:p w14:paraId="6F86CFBC" w14:textId="2E015F30" w:rsidR="006A1B6C" w:rsidRDefault="006A1B6C" w:rsidP="006A1B6C">
      <w:r xmlns:w="http://schemas.openxmlformats.org/wordprocessingml/2006/main">
        <w:t xml:space="preserve">水素</w:t>
      </w:r>
      <w:proofErr xmlns:w="http://schemas.openxmlformats.org/wordprocessingml/2006/main" w:type="spellStart"/>
      <w:r xmlns:w="http://schemas.openxmlformats.org/wordprocessingml/2006/main">
        <w:t xml:space="preserve">電解装置</w:t>
      </w:r>
      <w:proofErr xmlns:w="http://schemas.openxmlformats.org/wordprocessingml/2006/main" w:type="spellEnd"/>
      <w:r xmlns:w="http://schemas.openxmlformats.org/wordprocessingml/2006/main">
        <w:t xml:space="preserve">市場 - </w:t>
      </w:r>
      <w:hyperlink xmlns:w="http://schemas.openxmlformats.org/wordprocessingml/2006/main" xmlns:r="http://schemas.openxmlformats.org/officeDocument/2006/relationships" r:id="rId12" w:history="1">
        <w:r xmlns:w="http://schemas.openxmlformats.org/wordprocessingml/2006/main" w:rsidRPr="00D1174C">
          <w:rPr>
            <w:rStyle w:val="Hyperlink"/>
          </w:rPr>
          <w:t xml:space="preserve">https://www.zupyak.com/p/4557733/t/hydrogen-electrolyzer-market-size-and-production-a-global-perspective-to-2032</w:t>
        </w:r>
      </w:hyperlink>
      <w:r xmlns:w="http://schemas.openxmlformats.org/wordprocessingml/2006/main">
        <w:t xml:space="preserve"> </w:t>
      </w:r>
    </w:p>
    <w:p w14:paraId="21DC4CD8" w14:textId="4ABFBAD6" w:rsidR="006A1B6C" w:rsidRDefault="006A1B6C" w:rsidP="006A1B6C">
      <w:r xmlns:w="http://schemas.openxmlformats.org/wordprocessingml/2006/main">
        <w:t xml:space="preserve">自動車触媒市場 - </w:t>
      </w:r>
      <w:hyperlink xmlns:w="http://schemas.openxmlformats.org/wordprocessingml/2006/main" xmlns:r="http://schemas.openxmlformats.org/officeDocument/2006/relationships" r:id="rId13" w:history="1">
        <w:r xmlns:w="http://schemas.openxmlformats.org/wordprocessingml/2006/main" w:rsidRPr="00D1174C">
          <w:rPr>
            <w:rStyle w:val="Hyperlink"/>
          </w:rPr>
          <w:t xml:space="preserve">https://www.zupyak.com/p/4558781/t/auto-catalyst-market-outlook-2032-growth-driven-by-emission-regulations-and-vehicle-demand</w:t>
        </w:r>
      </w:hyperlink>
      <w:r xmlns:w="http://schemas.openxmlformats.org/wordprocessingml/2006/main">
        <w:t xml:space="preserve"> </w:t>
      </w:r>
    </w:p>
    <w:p w14:paraId="6DCA83D6" w14:textId="5B32674B" w:rsidR="0077184B" w:rsidRDefault="006A1B6C" w:rsidP="006A1B6C">
      <w:r xmlns:w="http://schemas.openxmlformats.org/wordprocessingml/2006/main">
        <w:t xml:space="preserve">自動車用クロム市場 - </w:t>
      </w:r>
      <w:hyperlink xmlns:w="http://schemas.openxmlformats.org/wordprocessingml/2006/main" xmlns:r="http://schemas.openxmlformats.org/officeDocument/2006/relationships" r:id="rId14" w:history="1">
        <w:r xmlns:w="http://schemas.openxmlformats.org/wordprocessingml/2006/main" w:rsidRPr="00D1174C">
          <w:rPr>
            <w:rStyle w:val="Hyperlink"/>
          </w:rPr>
          <w:t xml:space="preserve">https://www.zupyak.com/p/4559321/t/chromium-in-motion-strategic-analysis-of-the-automotive-chromium-market-to-2032</w:t>
        </w:r>
      </w:hyperlink>
      <w:r xmlns:w="http://schemas.openxmlformats.org/wordprocessingml/2006/main">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61EF5"/>
    <w:multiLevelType w:val="hybridMultilevel"/>
    <w:tmpl w:val="CC7086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33270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C9A"/>
    <w:rsid w:val="00040F0D"/>
    <w:rsid w:val="000A6E5C"/>
    <w:rsid w:val="00301C9A"/>
    <w:rsid w:val="006A1B6C"/>
    <w:rsid w:val="006B21C1"/>
    <w:rsid w:val="00726AF7"/>
    <w:rsid w:val="0077184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5C958"/>
  <w15:chartTrackingRefBased/>
  <w15:docId w15:val="{BB338FA6-F965-41B1-86CA-7D45F0468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1C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1C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1C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1C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1C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1C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1C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1C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1C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1C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1C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1C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1C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1C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1C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1C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1C9A"/>
    <w:rPr>
      <w:rFonts w:eastAsiaTheme="majorEastAsia" w:cstheme="majorBidi"/>
      <w:color w:val="272727" w:themeColor="text1" w:themeTint="D8"/>
    </w:rPr>
  </w:style>
  <w:style w:type="paragraph" w:styleId="Title">
    <w:name w:val="Title"/>
    <w:basedOn w:val="Normal"/>
    <w:next w:val="Normal"/>
    <w:link w:val="TitleChar"/>
    <w:uiPriority w:val="10"/>
    <w:qFormat/>
    <w:rsid w:val="00301C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C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1C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1C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1C9A"/>
    <w:pPr>
      <w:spacing w:before="160"/>
      <w:jc w:val="center"/>
    </w:pPr>
    <w:rPr>
      <w:i/>
      <w:iCs/>
      <w:color w:val="404040" w:themeColor="text1" w:themeTint="BF"/>
    </w:rPr>
  </w:style>
  <w:style w:type="character" w:customStyle="1" w:styleId="QuoteChar">
    <w:name w:val="Quote Char"/>
    <w:basedOn w:val="DefaultParagraphFont"/>
    <w:link w:val="Quote"/>
    <w:uiPriority w:val="29"/>
    <w:rsid w:val="00301C9A"/>
    <w:rPr>
      <w:i/>
      <w:iCs/>
      <w:color w:val="404040" w:themeColor="text1" w:themeTint="BF"/>
    </w:rPr>
  </w:style>
  <w:style w:type="paragraph" w:styleId="ListParagraph">
    <w:name w:val="List Paragraph"/>
    <w:basedOn w:val="Normal"/>
    <w:uiPriority w:val="34"/>
    <w:qFormat/>
    <w:rsid w:val="00301C9A"/>
    <w:pPr>
      <w:ind w:left="720"/>
      <w:contextualSpacing/>
    </w:pPr>
  </w:style>
  <w:style w:type="character" w:styleId="IntenseEmphasis">
    <w:name w:val="Intense Emphasis"/>
    <w:basedOn w:val="DefaultParagraphFont"/>
    <w:uiPriority w:val="21"/>
    <w:qFormat/>
    <w:rsid w:val="00301C9A"/>
    <w:rPr>
      <w:i/>
      <w:iCs/>
      <w:color w:val="2F5496" w:themeColor="accent1" w:themeShade="BF"/>
    </w:rPr>
  </w:style>
  <w:style w:type="paragraph" w:styleId="IntenseQuote">
    <w:name w:val="Intense Quote"/>
    <w:basedOn w:val="Normal"/>
    <w:next w:val="Normal"/>
    <w:link w:val="IntenseQuoteChar"/>
    <w:uiPriority w:val="30"/>
    <w:qFormat/>
    <w:rsid w:val="00301C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1C9A"/>
    <w:rPr>
      <w:i/>
      <w:iCs/>
      <w:color w:val="2F5496" w:themeColor="accent1" w:themeShade="BF"/>
    </w:rPr>
  </w:style>
  <w:style w:type="character" w:styleId="IntenseReference">
    <w:name w:val="Intense Reference"/>
    <w:basedOn w:val="DefaultParagraphFont"/>
    <w:uiPriority w:val="32"/>
    <w:qFormat/>
    <w:rsid w:val="00301C9A"/>
    <w:rPr>
      <w:b/>
      <w:bCs/>
      <w:smallCaps/>
      <w:color w:val="2F5496" w:themeColor="accent1" w:themeShade="BF"/>
      <w:spacing w:val="5"/>
    </w:rPr>
  </w:style>
  <w:style w:type="character" w:styleId="Hyperlink">
    <w:name w:val="Hyperlink"/>
    <w:basedOn w:val="DefaultParagraphFont"/>
    <w:uiPriority w:val="99"/>
    <w:unhideWhenUsed/>
    <w:rsid w:val="006A1B6C"/>
    <w:rPr>
      <w:color w:val="0563C1" w:themeColor="hyperlink"/>
      <w:u w:val="single"/>
    </w:rPr>
  </w:style>
  <w:style w:type="character" w:styleId="UnresolvedMention">
    <w:name w:val="Unresolved Mention"/>
    <w:basedOn w:val="DefaultParagraphFont"/>
    <w:uiPriority w:val="99"/>
    <w:semiHidden/>
    <w:unhideWhenUsed/>
    <w:rsid w:val="006A1B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automotive-tire-market" TargetMode="External"/><Relationship Id="rId13" Type="http://schemas.openxmlformats.org/officeDocument/2006/relationships/hyperlink" Target="https://www.zupyak.com/p/4558781/t/auto-catalyst-market-outlook-2032-growth-driven-by-emission-regulations-and-vehicle-demand" TargetMode="External"/><Relationship Id="rId3" Type="http://schemas.openxmlformats.org/officeDocument/2006/relationships/settings" Target="settings.xml"/><Relationship Id="rId7" Type="http://schemas.openxmlformats.org/officeDocument/2006/relationships/hyperlink" Target="https://www.skyquestt.com/speak-with-analyst/automotive-tire-market" TargetMode="External"/><Relationship Id="rId12" Type="http://schemas.openxmlformats.org/officeDocument/2006/relationships/hyperlink" Target="https://www.zupyak.com/p/4557733/t/hydrogen-electrolyzer-market-size-and-production-a-global-perspective-to-203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kyquestt.com/sample-request/automotive-tire-market" TargetMode="External"/><Relationship Id="rId11" Type="http://schemas.openxmlformats.org/officeDocument/2006/relationships/hyperlink" Target="https://sites.google.com/view/insight-by-skyquest/home/butadiene-market" TargetMode="External"/><Relationship Id="rId5" Type="http://schemas.openxmlformats.org/officeDocument/2006/relationships/hyperlink" Target="https://www.skyquestt.com/report/automotive-tire-market" TargetMode="External"/><Relationship Id="rId15" Type="http://schemas.openxmlformats.org/officeDocument/2006/relationships/fontTable" Target="fontTable.xml"/><Relationship Id="rId10" Type="http://schemas.openxmlformats.org/officeDocument/2006/relationships/hyperlink" Target="https://sites.google.com/view/insight-by-skyquest/home/auto-catalyst-market" TargetMode="External"/><Relationship Id="rId4" Type="http://schemas.openxmlformats.org/officeDocument/2006/relationships/webSettings" Target="webSettings.xml"/><Relationship Id="rId9" Type="http://schemas.openxmlformats.org/officeDocument/2006/relationships/hyperlink" Target="https://www.skyquestt.com/report/automotive-tire-market" TargetMode="External"/><Relationship Id="rId14" Type="http://schemas.openxmlformats.org/officeDocument/2006/relationships/hyperlink" Target="https://www.zupyak.com/p/4559321/t/chromium-in-motion-strategic-analysis-of-the-automotive-chromium-market-to-20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1215</Words>
  <Characters>6932</Characters>
  <Application>Microsoft Office Word</Application>
  <DocSecurity>0</DocSecurity>
  <Lines>57</Lines>
  <Paragraphs>16</Paragraphs>
  <ScaleCrop>false</ScaleCrop>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2025-06-06T04:23:00Z</dcterms:created>
  <dcterms:modified xsi:type="dcterms:W3CDTF">2025-06-06T04:25:00Z</dcterms:modified>
</cp:coreProperties>
</file>