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5F" w:rsidRPr="000C675F" w:rsidRDefault="000C675F" w:rsidP="000C675F">
      <w:pPr xmlns:w="http://schemas.openxmlformats.org/wordprocessingml/2006/main">
        <w:spacing w:after="0" w:line="240" w:lineRule="auto"/>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エンタープライズ検索市場：データ駆動型組織における知識発見の強化</w:t>
      </w:r>
    </w:p>
    <w:p w:rsidR="00293A59" w:rsidRPr="000C675F" w:rsidRDefault="00C920CF">
      <w:pPr>
        <w:rPr>
          <w:rFonts w:cstheme="minorHAnsi"/>
          <w:sz w:val="24"/>
          <w:szCs w:val="24"/>
        </w:rPr>
      </w:pP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エンタープライズ検索市場の概要（2025～2032年）</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エンタープライズ</w:t>
      </w:r>
      <w:hyperlink xmlns:w="http://schemas.openxmlformats.org/wordprocessingml/2006/main" xmlns:r="http://schemas.openxmlformats.org/officeDocument/2006/relationships" r:id="rId5" w:history="1">
        <w:r xmlns:w="http://schemas.openxmlformats.org/wordprocessingml/2006/main" w:rsidRPr="000C675F">
          <w:rPr>
            <w:rStyle w:val="Hyperlink"/>
            <w:rFonts w:eastAsia="Times New Roman" w:cstheme="minorHAnsi"/>
            <w:sz w:val="24"/>
            <w:szCs w:val="24"/>
            <w:lang w:bidi="ar-SA"/>
          </w:rPr>
          <w:t xml:space="preserve">サーチ市場</w:t>
        </w:r>
      </w:hyperlink>
      <w:r xmlns:w="http://schemas.openxmlformats.org/wordprocessingml/2006/main" w:rsidRPr="000C675F">
        <w:rPr>
          <w:rFonts w:eastAsia="Times New Roman" w:cstheme="minorHAnsi"/>
          <w:color w:val="000000"/>
          <w:sz w:val="24"/>
          <w:szCs w:val="24"/>
          <w:lang w:bidi="ar-SA"/>
        </w:rPr>
        <w:t xml:space="preserve">は変革的な成長の瀬戸際にあり、2025年から2032年にかけて力強い成長が見込まれています。この加速的な成長は、急速な技術進歩、革新的な製品開発、戦略的な合併・買収、そして先進国と新興国双方における未開拓の機会の増加によって推進されています。市場はますますダイナミックになり、メーカーやサプライヤーから流通業者、エンドユーザーに至るまで、バリューチェーン全体のステークホルダーに計り知れない可能性を提供してい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この詳細な市場調査レポートは、エンタープライズサーチ市場の現状と将来展望を包括的に提示しています。過去の実績と将来の予測をデータに基づいて分析し、主要なビジネス指標、新たなトレンド、変化する消費者嗜好、価格動向、規制環境を詳細に解説しています。企業、投資家、そして政策立案者の皆様に、競争の激しい環境において戦略的な意思決定を行い、収益性を最大化するための実用的なインサイトを提供することを目指してい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無料のサンプルレポートはこちらから入手できます @ </w:t>
      </w:r>
      <w:hyperlink xmlns:w="http://schemas.openxmlformats.org/wordprocessingml/2006/main" xmlns:r="http://schemas.openxmlformats.org/officeDocument/2006/relationships" r:id="rId6" w:tgtFrame="_blank" w:history="1">
        <w:r xmlns:w="http://schemas.openxmlformats.org/wordprocessingml/2006/main" w:rsidRPr="000C675F">
          <w:rPr>
            <w:rFonts w:eastAsia="Times New Roman" w:cstheme="minorHAnsi"/>
            <w:b/>
            <w:bCs/>
            <w:color w:val="0000FF"/>
            <w:sz w:val="24"/>
            <w:szCs w:val="24"/>
            <w:u w:val="single"/>
            <w:lang w:bidi="ar-SA"/>
          </w:rPr>
          <w:t xml:space="preserve">https://www.skyquestt.com/sample-request/enterprise-search-market</w:t>
        </w:r>
      </w:hyperlink>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市場洞察の戦略的重要性</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エンタープライズサーチ市場の複雑なダイナミクスを理解することは、強固な地位を確保し、長期的な成長を維持しようとする企業にとって不可欠です。本レポートは、マクロ経済およびミクロ経済要因の評価、破壊的なトレンドの特定、主要業績指標（KPI）のベンチマークを通じて、市場参加者が複雑な状況を乗り越え、新たな機会を捉えるための戦略的フレームワークを提供し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さらに、業界リーダーが市場シェアの獲得と業務効率の向上に成功した成長戦略（製品イノベーション、地理的拡大、戦略的提携、デジタルトランスフォーメーションなど）についても深く掘り下げています。また、リスク軽減、投資計画、そして競争環境を形作る進化する規制基準へのコンプライアンスに関するガイダンスも提供しています。</w:t>
      </w:r>
    </w:p>
    <w:p w:rsidR="000C675F" w:rsidRPr="000C675F" w:rsidRDefault="000C675F" w:rsidP="000C675F">
      <w:pPr xmlns:w="http://schemas.openxmlformats.org/wordprocessingml/2006/main">
        <w:spacing w:before="100" w:beforeAutospacing="1" w:after="100" w:afterAutospacing="1" w:line="240" w:lineRule="auto"/>
        <w:outlineLvl w:val="1"/>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主要な市場洞察:</w:t>
      </w:r>
    </w:p>
    <w:p w:rsidR="000C675F" w:rsidRPr="000C675F" w:rsidRDefault="000C675F" w:rsidP="000C675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2025年から2032年までの包括的な市場規模の推定と収益予測</w:t>
      </w:r>
    </w:p>
    <w:p w:rsidR="000C675F" w:rsidRPr="000C675F" w:rsidRDefault="000C675F" w:rsidP="000C675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主要な成長要因と市場の進化に影響を与える主要な課題の特定</w:t>
      </w:r>
    </w:p>
    <w:p w:rsidR="000C675F" w:rsidRPr="000C675F" w:rsidRDefault="000C675F" w:rsidP="000C675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技術の進歩とイノベーションによる市場の混乱の分析</w:t>
      </w:r>
    </w:p>
    <w:p w:rsidR="000C675F" w:rsidRPr="000C675F" w:rsidRDefault="000C675F" w:rsidP="000C675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lastRenderedPageBreak xmlns:w="http://schemas.openxmlformats.org/wordprocessingml/2006/main"/>
      </w:r>
      <w:r xmlns:w="http://schemas.openxmlformats.org/wordprocessingml/2006/main" w:rsidRPr="000C675F">
        <w:rPr>
          <w:rFonts w:eastAsia="Times New Roman" w:cstheme="minorHAnsi"/>
          <w:color w:val="000000"/>
          <w:sz w:val="24"/>
          <w:szCs w:val="24"/>
          <w:lang w:bidi="ar-SA"/>
        </w:rPr>
        <w:t xml:space="preserve">新興市場のトレンド、消費者需要の変化、新しい収益チャネルに関する洞察</w:t>
      </w:r>
    </w:p>
    <w:p w:rsidR="000C675F" w:rsidRPr="000C675F" w:rsidRDefault="000C675F" w:rsidP="000C675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価格モデル、ビジネス戦略、投資見通しの概要</w:t>
      </w:r>
    </w:p>
    <w:p w:rsidR="000C675F" w:rsidRPr="000C675F" w:rsidRDefault="000C675F" w:rsidP="000C675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主要プレーヤー、戦略的取り組み、市場ポジショニングをプロファイリングした競争環境</w:t>
      </w:r>
    </w:p>
    <w:p w:rsidR="000C675F" w:rsidRPr="000C675F" w:rsidRDefault="000C675F" w:rsidP="000C675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政府規制、環境義務、政策変更の評価</w:t>
      </w:r>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エンタープライズ検索市場の主要プレーヤー:</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本レポートは、エンタープライズサーチ市場における成長とイノベーションを牽引する主要企業を網羅した徹底的な競合分析を提供しています。これらの企業は、市場シェア、製品ポートフォリオ、財務実績、戦略的提携、地域展開、そして最近の動向に基づいて評価されています。</w:t>
      </w:r>
      <w:r xmlns:w="http://schemas.openxmlformats.org/wordprocessingml/2006/main" w:rsidRPr="000C675F">
        <w:rPr>
          <w:rFonts w:eastAsia="Times New Roman" w:cstheme="minorHAnsi"/>
          <w:color w:val="000000"/>
          <w:sz w:val="24"/>
          <w:szCs w:val="24"/>
          <w:lang w:bidi="ar-SA"/>
        </w:rPr>
        <w:br xmlns:w="http://schemas.openxmlformats.org/wordprocessingml/2006/main"/>
      </w:r>
      <w:r xmlns:w="http://schemas.openxmlformats.org/wordprocessingml/2006/main" w:rsidRPr="000C675F">
        <w:rPr>
          <w:rFonts w:eastAsia="Times New Roman" w:cstheme="minorHAnsi"/>
          <w:b/>
          <w:bCs/>
          <w:color w:val="000000"/>
          <w:sz w:val="24"/>
          <w:szCs w:val="24"/>
          <w:lang w:bidi="ar-SA"/>
        </w:rPr>
        <w:t xml:space="preserve">主要企業は以下の通りです。</w:t>
      </w:r>
      <w:r xmlns:w="http://schemas.openxmlformats.org/wordprocessingml/2006/main" w:rsidRPr="000C675F">
        <w:rPr>
          <w:rFonts w:eastAsia="Times New Roman" w:cstheme="minorHAnsi"/>
          <w:color w:val="000000"/>
          <w:sz w:val="24"/>
          <w:szCs w:val="24"/>
          <w:lang w:bidi="ar-SA"/>
        </w:rPr>
        <w:br xmlns:w="http://schemas.openxmlformats.org/wordprocessingml/2006/main"/>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マイクロソフト株式会社</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コベオ</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ソリューションズ</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ルシッドワークス</w:t>
      </w:r>
      <w:proofErr xmlns:w="http://schemas.openxmlformats.org/wordprocessingml/2006/main" w:type="spellEnd"/>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IBMコーポレーション</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ヒューレット・パッカード・エンタープライズ（HPE）</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オラクル社</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Google LLC</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アマゾン ウェブ サービス (AWS)</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エラスティックNV</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シネクア</w:t>
      </w:r>
      <w:proofErr xmlns:w="http://schemas.openxmlformats.org/wordprocessingml/2006/main" w:type="spellEnd"/>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マインドブリーズ</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株式会社</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マイクロフォーカスインターナショナル</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ダッソー</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 </w:t>
      </w: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システムズ</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SE</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SASインスティテュート株式会社</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アルゴリア</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株式会社</w:t>
      </w:r>
    </w:p>
    <w:p w:rsidR="000C675F" w:rsidRPr="000C675F" w:rsidRDefault="000C675F" w:rsidP="000C675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株式会社</w:t>
      </w:r>
      <w:r xmlns:w="http://schemas.openxmlformats.org/wordprocessingml/2006/main" w:rsidRPr="000C675F">
        <w:rPr>
          <w:rFonts w:eastAsia="Times New Roman" w:cstheme="minorHAnsi"/>
          <w:color w:val="000000"/>
          <w:sz w:val="24"/>
          <w:szCs w:val="24"/>
          <w:lang w:bidi="ar-SA"/>
        </w:rPr>
        <w:t xml:space="preserve">アティビオ</w:t>
      </w:r>
      <w:proofErr xmlns:w="http://schemas.openxmlformats.org/wordprocessingml/2006/main" w:type="spellEnd"/>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エンタープライズ検索市場のセグメンテーション:</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市場はセグメント化されており、業界の複数の層にわたる詳細な洞察を提供することで、関係者が需要動向、地域動向、ニッチ市場における機会を把握できるよう支援します。セグメント化は以下に基づいています。</w:t>
      </w:r>
    </w:p>
    <w:p w:rsidR="000C675F" w:rsidRPr="000C675F" w:rsidRDefault="000C675F" w:rsidP="000C675F">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企業規模</w:t>
      </w:r>
    </w:p>
    <w:p w:rsidR="000C675F" w:rsidRPr="000C675F" w:rsidRDefault="000C675F" w:rsidP="000C675F">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小、中、大</w:t>
      </w:r>
    </w:p>
    <w:p w:rsidR="000C675F" w:rsidRPr="000C675F" w:rsidRDefault="000C675F" w:rsidP="000C675F">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最終用途</w:t>
      </w:r>
    </w:p>
    <w:p w:rsidR="000C675F" w:rsidRPr="000C675F" w:rsidRDefault="000C675F" w:rsidP="000C675F">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政府および商業オフィス、銀行および金融、ヘルスケア、小売。</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lastRenderedPageBreak xmlns:w="http://schemas.openxmlformats.org/wordprocessingml/2006/main"/>
      </w:r>
      <w:r xmlns:w="http://schemas.openxmlformats.org/wordprocessingml/2006/main" w:rsidRPr="000C675F">
        <w:rPr>
          <w:rFonts w:eastAsia="Times New Roman" w:cstheme="minorHAnsi"/>
          <w:color w:val="000000"/>
          <w:sz w:val="24"/>
          <w:szCs w:val="24"/>
          <w:lang w:bidi="ar-SA"/>
        </w:rPr>
        <w:t xml:space="preserve">各セグメントは、収益貢献、成長率、競争の激しさ、変化する顧客ニーズの観点から分析され、市場のパフォーマンスを詳細に把握できます。</w:t>
      </w:r>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地域分析:</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エンタープライズサーチ市場は、経済発展、テクノロジーの導入、規制状況、そして消費者行動によって形成される、地域ごとに多様なトレンドを示しています。本レポートでは、地域特有の推進要因、障壁、そして投資機会について考察しています。</w:t>
      </w:r>
    </w:p>
    <w:p w:rsidR="000C675F" w:rsidRPr="000C675F" w:rsidRDefault="000C675F" w:rsidP="000C675F">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北米</w:t>
      </w:r>
      <w:r xmlns:w="http://schemas.openxmlformats.org/wordprocessingml/2006/main" w:rsidRPr="000C675F">
        <w:rPr>
          <w:rFonts w:eastAsia="Times New Roman" w:cstheme="minorHAnsi"/>
          <w:color w:val="000000"/>
          <w:sz w:val="24"/>
          <w:szCs w:val="24"/>
          <w:lang w:bidi="ar-SA"/>
        </w:rPr>
        <w:t xml:space="preserve">：アメリカ合衆国、カナダ、メキシコ</w:t>
      </w:r>
    </w:p>
    <w:p w:rsidR="000C675F" w:rsidRPr="000C675F" w:rsidRDefault="000C675F" w:rsidP="000C675F">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ヨーロッパ</w:t>
      </w:r>
      <w:r xmlns:w="http://schemas.openxmlformats.org/wordprocessingml/2006/main" w:rsidRPr="000C675F">
        <w:rPr>
          <w:rFonts w:eastAsia="Times New Roman" w:cstheme="minorHAnsi"/>
          <w:color w:val="000000"/>
          <w:sz w:val="24"/>
          <w:szCs w:val="24"/>
          <w:lang w:bidi="ar-SA"/>
        </w:rPr>
        <w:t xml:space="preserve">：ドイツ、イギリス、フランス、イタリア、ロシア</w:t>
      </w:r>
    </w:p>
    <w:p w:rsidR="000C675F" w:rsidRPr="000C675F" w:rsidRDefault="000C675F" w:rsidP="000C675F">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アジア太平洋</w:t>
      </w:r>
      <w:r xmlns:w="http://schemas.openxmlformats.org/wordprocessingml/2006/main" w:rsidRPr="000C675F">
        <w:rPr>
          <w:rFonts w:eastAsia="Times New Roman" w:cstheme="minorHAnsi"/>
          <w:color w:val="000000"/>
          <w:sz w:val="24"/>
          <w:szCs w:val="24"/>
          <w:lang w:bidi="ar-SA"/>
        </w:rPr>
        <w:t xml:space="preserve">：中国、インド、日本、韓国、東南アジア</w:t>
      </w:r>
    </w:p>
    <w:p w:rsidR="000C675F" w:rsidRPr="000C675F" w:rsidRDefault="000C675F" w:rsidP="000C675F">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ラテンアメリカ</w:t>
      </w:r>
      <w:r xmlns:w="http://schemas.openxmlformats.org/wordprocessingml/2006/main" w:rsidRPr="000C675F">
        <w:rPr>
          <w:rFonts w:eastAsia="Times New Roman" w:cstheme="minorHAnsi"/>
          <w:color w:val="000000"/>
          <w:sz w:val="24"/>
          <w:szCs w:val="24"/>
          <w:lang w:bidi="ar-SA"/>
        </w:rPr>
        <w:t xml:space="preserve">：ブラジル、アルゼンチン、その他のラテンアメリカ</w:t>
      </w:r>
    </w:p>
    <w:p w:rsidR="000C675F" w:rsidRPr="000C675F" w:rsidRDefault="000C675F" w:rsidP="000C675F">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中東およびアフリカ</w:t>
      </w:r>
      <w:r xmlns:w="http://schemas.openxmlformats.org/wordprocessingml/2006/main" w:rsidRPr="000C675F">
        <w:rPr>
          <w:rFonts w:eastAsia="Times New Roman" w:cstheme="minorHAnsi"/>
          <w:color w:val="000000"/>
          <w:sz w:val="24"/>
          <w:szCs w:val="24"/>
          <w:lang w:bidi="ar-SA"/>
        </w:rPr>
        <w:t xml:space="preserve">：GCC諸国、南アフリカ、その他のMEA諸国</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各地域は、市場規模、生産および消費の傾向、技術の浸透、競争環境、将来の見通しに関して調査されます。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当社の専門家にご相談ください @ </w:t>
      </w:r>
      <w:hyperlink xmlns:w="http://schemas.openxmlformats.org/wordprocessingml/2006/main" xmlns:r="http://schemas.openxmlformats.org/officeDocument/2006/relationships" r:id="rId7" w:tgtFrame="_blank" w:history="1">
        <w:r xmlns:w="http://schemas.openxmlformats.org/wordprocessingml/2006/main" w:rsidRPr="000C675F">
          <w:rPr>
            <w:rFonts w:eastAsia="Times New Roman" w:cstheme="minorHAnsi"/>
            <w:b/>
            <w:bCs/>
            <w:color w:val="0000FF"/>
            <w:sz w:val="24"/>
            <w:szCs w:val="24"/>
            <w:u w:val="single"/>
            <w:lang w:bidi="ar-SA"/>
          </w:rPr>
          <w:t xml:space="preserve">https://www.skyquestt.com/speak-with-analyst/enterprise-search-market</w:t>
        </w:r>
      </w:hyperlink>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このレポートを読むべき理由:</w:t>
      </w:r>
    </w:p>
    <w:p w:rsidR="000C675F" w:rsidRPr="000C675F" w:rsidRDefault="000C675F" w:rsidP="000C675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エンタープライズ検索市場の現在および将来のトレンドを理解して、常に先手を打つ</w:t>
      </w:r>
    </w:p>
    <w:p w:rsidR="000C675F" w:rsidRPr="000C675F" w:rsidRDefault="000C675F" w:rsidP="000C675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投資に適した高成長分野と地理的ホットスポットを発見</w:t>
      </w:r>
    </w:p>
    <w:p w:rsidR="000C675F" w:rsidRPr="000C675F" w:rsidRDefault="000C675F" w:rsidP="000C675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競争戦略を分析して、市場リーダーと自社のビジネスをベンチマークします</w:t>
      </w:r>
    </w:p>
    <w:p w:rsidR="000C675F" w:rsidRPr="000C675F" w:rsidRDefault="000C675F" w:rsidP="000C675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変化する消費者の嗜好や需要パターンを特定する</w:t>
      </w:r>
    </w:p>
    <w:p w:rsidR="000C675F" w:rsidRPr="000C675F" w:rsidRDefault="000C675F" w:rsidP="000C675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製品開発とサービス提供を形作る技術革新を探る</w:t>
      </w:r>
    </w:p>
    <w:p w:rsidR="000C675F" w:rsidRPr="000C675F" w:rsidRDefault="000C675F" w:rsidP="000C675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業界の規制と環境配慮に関する包括的な見解を得る</w:t>
      </w:r>
    </w:p>
    <w:p w:rsidR="000C675F" w:rsidRPr="000C675F" w:rsidRDefault="000C675F" w:rsidP="000C675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持続可能な成長を達成するために十分な情報に基づいたビジネス戦略を策定する</w:t>
      </w:r>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 </w:t>
      </w:r>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よくある質問（FAQ）</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Q1: レポートの内容は何ですか？</w:t>
      </w:r>
      <w:r xmlns:w="http://schemas.openxmlformats.org/wordprocessingml/2006/main" w:rsidRPr="000C675F">
        <w:rPr>
          <w:rFonts w:eastAsia="Times New Roman" w:cstheme="minorHAnsi"/>
          <w:color w:val="000000"/>
          <w:sz w:val="24"/>
          <w:szCs w:val="24"/>
          <w:lang w:bidi="ar-SA"/>
        </w:rPr>
        <w:br xmlns:w="http://schemas.openxmlformats.org/wordprocessingml/2006/main"/>
      </w:r>
      <w:r xmlns:w="http://schemas.openxmlformats.org/wordprocessingml/2006/main" w:rsidRPr="000C675F">
        <w:rPr>
          <w:rFonts w:eastAsia="Times New Roman" w:cstheme="minorHAnsi"/>
          <w:color w:val="000000"/>
          <w:sz w:val="24"/>
          <w:szCs w:val="24"/>
          <w:lang w:bidi="ar-SA"/>
        </w:rPr>
        <w:t xml:space="preserve">この包括的なレポートは、エンタープライズサーチ市場の構造に関する詳細な分析を提供し、過去のデータ、現在の市場状況、将来の予測などが含まれています。市場セグメンテーション、地域別評価、技術革新、競争戦略、規制の影響などを網羅しており、企業が堅牢な戦略ロードマップを構築する上で役立ち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lastRenderedPageBreak xmlns:w="http://schemas.openxmlformats.org/wordprocessingml/2006/main"/>
      </w:r>
      <w:r xmlns:w="http://schemas.openxmlformats.org/wordprocessingml/2006/main" w:rsidRPr="000C675F">
        <w:rPr>
          <w:rFonts w:eastAsia="Times New Roman" w:cstheme="minorHAnsi"/>
          <w:b/>
          <w:bCs/>
          <w:color w:val="000000"/>
          <w:sz w:val="24"/>
          <w:szCs w:val="24"/>
          <w:lang w:bidi="ar-SA"/>
        </w:rPr>
        <w:t xml:space="preserve">Q2：市場の主要プレーヤーは誰ですか？</w:t>
      </w:r>
      <w:r xmlns:w="http://schemas.openxmlformats.org/wordprocessingml/2006/main" w:rsidRPr="000C675F">
        <w:rPr>
          <w:rFonts w:eastAsia="Times New Roman" w:cstheme="minorHAnsi"/>
          <w:color w:val="000000"/>
          <w:sz w:val="24"/>
          <w:szCs w:val="24"/>
          <w:lang w:bidi="ar-SA"/>
        </w:rPr>
        <w:br xmlns:w="http://schemas.openxmlformats.org/wordprocessingml/2006/main"/>
      </w:r>
      <w:r xmlns:w="http://schemas.openxmlformats.org/wordprocessingml/2006/main" w:rsidRPr="000C675F">
        <w:rPr>
          <w:rFonts w:eastAsia="Times New Roman" w:cstheme="minorHAnsi"/>
          <w:color w:val="000000"/>
          <w:sz w:val="24"/>
          <w:szCs w:val="24"/>
          <w:lang w:bidi="ar-SA"/>
        </w:rPr>
        <w:t xml:space="preserve">本レポートでは、市場をリードする主要企業を、その戦略、最近の製品投入、合併・買収、財務実績、戦略的ポジショニングとともに特定しています。また、新興プレーヤーとそれらが市場競争力に与える影響についても評価してい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Q3：市場成長を牽引する主な要因は何ですか？</w:t>
      </w:r>
      <w:r xmlns:w="http://schemas.openxmlformats.org/wordprocessingml/2006/main" w:rsidRPr="000C675F">
        <w:rPr>
          <w:rFonts w:eastAsia="Times New Roman" w:cstheme="minorHAnsi"/>
          <w:color w:val="000000"/>
          <w:sz w:val="24"/>
          <w:szCs w:val="24"/>
          <w:lang w:bidi="ar-SA"/>
        </w:rPr>
        <w:br xmlns:w="http://schemas.openxmlformats.org/wordprocessingml/2006/main"/>
      </w:r>
      <w:r xmlns:w="http://schemas.openxmlformats.org/wordprocessingml/2006/main" w:rsidRPr="000C675F">
        <w:rPr>
          <w:rFonts w:eastAsia="Times New Roman" w:cstheme="minorHAnsi"/>
          <w:color w:val="000000"/>
          <w:sz w:val="24"/>
          <w:szCs w:val="24"/>
          <w:lang w:bidi="ar-SA"/>
        </w:rPr>
        <w:t xml:space="preserve">市場の成長は、主に技術革新、エンドユーザーの需要増加、政府の好ましい政策、そして世界的な研究開発投資によって牽引されています。本レポートでは、これらの要因それぞれについて詳細な分析を行い、予測期間におけるそれらの影響について考察してい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Q4: レポートには地域分析が含まれていますか？</w:t>
      </w:r>
      <w:r xmlns:w="http://schemas.openxmlformats.org/wordprocessingml/2006/main" w:rsidRPr="000C675F">
        <w:rPr>
          <w:rFonts w:eastAsia="Times New Roman" w:cstheme="minorHAnsi"/>
          <w:color w:val="000000"/>
          <w:sz w:val="24"/>
          <w:szCs w:val="24"/>
          <w:lang w:bidi="ar-SA"/>
        </w:rPr>
        <w:br xmlns:w="http://schemas.openxmlformats.org/wordprocessingml/2006/main"/>
      </w:r>
      <w:r xmlns:w="http://schemas.openxmlformats.org/wordprocessingml/2006/main" w:rsidRPr="000C675F">
        <w:rPr>
          <w:rFonts w:eastAsia="Times New Roman" w:cstheme="minorHAnsi"/>
          <w:color w:val="000000"/>
          <w:sz w:val="24"/>
          <w:szCs w:val="24"/>
          <w:lang w:bidi="ar-SA"/>
        </w:rPr>
        <w:t xml:space="preserve">はい。レポートでは、5つの主要地域における詳細な地域分析を提供し、地域特有のトレンド、市場飽和度、政策枠組み、地域特有の成長機会に焦点を当てています。</w:t>
      </w:r>
    </w:p>
    <w:p w:rsidR="000C675F" w:rsidRPr="000C675F" w:rsidRDefault="000C675F" w:rsidP="000C675F">
      <w:pPr xmlns:w="http://schemas.openxmlformats.org/wordprocessingml/2006/main">
        <w:spacing w:before="100" w:beforeAutospacing="1" w:after="100" w:afterAutospacing="1" w:line="240" w:lineRule="auto"/>
        <w:outlineLvl w:val="1"/>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完全なエンタープライズ検索市場レポート 2025-2032 は</w:t>
      </w:r>
      <w:hyperlink xmlns:w="http://schemas.openxmlformats.org/wordprocessingml/2006/main" xmlns:r="http://schemas.openxmlformats.org/officeDocument/2006/relationships" r:id="rId8" w:tgtFrame="_blank" w:history="1">
        <w:r xmlns:w="http://schemas.openxmlformats.org/wordprocessingml/2006/main" w:rsidRPr="000C675F">
          <w:rPr>
            <w:rFonts w:eastAsia="Times New Roman" w:cstheme="minorHAnsi"/>
            <w:b/>
            <w:bCs/>
            <w:color w:val="0000FF"/>
            <w:sz w:val="24"/>
            <w:szCs w:val="24"/>
            <w:u w:val="single"/>
            <w:lang w:bidi="ar-SA"/>
          </w:rPr>
          <w:t xml:space="preserve">https://www.skyquestt.com/report/enterprise-search-marketで入手できます。</w:t>
        </w:r>
      </w:hyperlink>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私たちについて：</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0C675F">
        <w:rPr>
          <w:rFonts w:eastAsia="Times New Roman" w:cstheme="minorHAnsi"/>
          <w:b/>
          <w:bCs/>
          <w:color w:val="000000"/>
          <w:sz w:val="24"/>
          <w:szCs w:val="24"/>
          <w:lang w:bidi="ar-SA"/>
        </w:rPr>
        <w:t xml:space="preserve">スカイクエスト</w:t>
      </w:r>
      <w:proofErr xmlns:w="http://schemas.openxmlformats.org/wordprocessingml/2006/main" w:type="spellEnd"/>
      <w:r xmlns:w="http://schemas.openxmlformats.org/wordprocessingml/2006/main" w:rsidRPr="000C675F">
        <w:rPr>
          <w:rFonts w:eastAsia="Times New Roman" w:cstheme="minorHAnsi"/>
          <w:b/>
          <w:bCs/>
          <w:color w:val="000000"/>
          <w:sz w:val="24"/>
          <w:szCs w:val="24"/>
          <w:lang w:bidi="ar-SA"/>
        </w:rPr>
        <w:t xml:space="preserve">・テクノロジー・コンサルティング・グループは、</w:t>
      </w:r>
      <w:r xmlns:w="http://schemas.openxmlformats.org/wordprocessingml/2006/main" w:rsidRPr="000C675F">
        <w:rPr>
          <w:rFonts w:eastAsia="Times New Roman" w:cstheme="minorHAnsi"/>
          <w:color w:val="000000"/>
          <w:sz w:val="24"/>
          <w:szCs w:val="24"/>
          <w:lang w:bidi="ar-SA"/>
        </w:rPr>
        <w:t xml:space="preserve">リサーチ、アドバイザリー、投資サービスを提供する世界的に信頼されるプロバイダーです。新興技術と高成長市場に特化し、ライフサイエンス、</w:t>
      </w: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、情報通信技術（ICT）、</w:t>
      </w: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アグリテック</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ナノテクノロジーといった分野において比類のない洞察を提供しています</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北米、ヨーロッパ、アジア太平洋、ASEAN 地域で強力なプレゼンスを誇る当社のアナリスト、コンサルタント、ドメイン エキスパートのチームは、クライアントがデータに基づいた意思決定を行い、R&amp;D 投資を最適化し、持続可能な競争優位性を獲得できるよう支援します。</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color w:val="000000"/>
          <w:sz w:val="24"/>
          <w:szCs w:val="24"/>
          <w:lang w:bidi="ar-SA"/>
        </w:rPr>
        <w:t xml:space="preserve">当社は、イノベーションを促進し長期的な成功を推進する実用的な情報と戦略的な先見性を提供することに尽力しています。</w:t>
      </w:r>
    </w:p>
    <w:p w:rsidR="000C675F" w:rsidRPr="000C675F" w:rsidRDefault="000C675F" w:rsidP="000C675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お問い合わせ：</w:t>
      </w:r>
    </w:p>
    <w:p w:rsidR="000C675F" w:rsidRPr="000C675F" w:rsidRDefault="000C675F" w:rsidP="000C675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0C675F">
        <w:rPr>
          <w:rFonts w:eastAsia="Times New Roman" w:cstheme="minorHAnsi"/>
          <w:b/>
          <w:bCs/>
          <w:color w:val="000000"/>
          <w:sz w:val="24"/>
          <w:szCs w:val="24"/>
          <w:lang w:bidi="ar-SA"/>
        </w:rPr>
        <w:t xml:space="preserve">Jagraj </w:t>
      </w:r>
      <w:proofErr xmlns:w="http://schemas.openxmlformats.org/wordprocessingml/2006/main" w:type="spellEnd"/>
      <w:r xmlns:w="http://schemas.openxmlformats.org/wordprocessingml/2006/main" w:rsidRPr="000C675F">
        <w:rPr>
          <w:rFonts w:eastAsia="Times New Roman" w:cstheme="minorHAnsi"/>
          <w:b/>
          <w:bCs/>
          <w:color w:val="000000"/>
          <w:sz w:val="24"/>
          <w:szCs w:val="24"/>
          <w:lang w:bidi="ar-SA"/>
        </w:rPr>
        <w:t xml:space="preserve">Singh</w:t>
      </w:r>
      <w:r xmlns:w="http://schemas.openxmlformats.org/wordprocessingml/2006/main" w:rsidRPr="000C675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0C675F">
        <w:rPr>
          <w:rFonts w:eastAsia="Times New Roman" w:cstheme="minorHAnsi"/>
          <w:b/>
          <w:bCs/>
          <w:color w:val="000000"/>
          <w:sz w:val="24"/>
          <w:szCs w:val="24"/>
          <w:lang w:bidi="ar-SA"/>
        </w:rPr>
        <w:t xml:space="preserve">氏</w:t>
      </w:r>
      <w:proofErr xmlns:w="http://schemas.openxmlformats.org/wordprocessingml/2006/main" w:type="spellStart"/>
      <w:r xmlns:w="http://schemas.openxmlformats.org/wordprocessingml/2006/main" w:rsidRPr="000C675F">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0C675F">
        <w:rPr>
          <w:rFonts w:eastAsia="Times New Roman" w:cstheme="minorHAnsi"/>
          <w:color w:val="000000"/>
          <w:sz w:val="24"/>
          <w:szCs w:val="24"/>
          <w:lang w:bidi="ar-SA"/>
        </w:rPr>
        <w:t xml:space="preserve">テクノロジーコンサルティンググループ</w:t>
      </w:r>
      <w:r xmlns:w="http://schemas.openxmlformats.org/wordprocessingml/2006/main" w:rsidRPr="000C675F">
        <w:rPr>
          <w:rFonts w:eastAsia="Times New Roman" w:cstheme="minorHAnsi"/>
          <w:color w:val="000000"/>
          <w:sz w:val="24"/>
          <w:szCs w:val="24"/>
          <w:lang w:bidi="ar-SA"/>
        </w:rPr>
        <w:br xmlns:w="http://schemas.openxmlformats.org/wordprocessingml/2006/main"/>
      </w:r>
      <w:r xmlns:w="http://schemas.openxmlformats.org/wordprocessingml/2006/main" w:rsidRPr="000C675F">
        <w:rPr>
          <w:rFonts w:eastAsia="Times New Roman" w:cstheme="minorHAnsi"/>
          <w:color w:val="000000"/>
          <w:sz w:val="24"/>
          <w:szCs w:val="24"/>
          <w:lang w:bidi="ar-SA"/>
        </w:rPr>
        <w:t xml:space="preserve">1 Apache Way、Westford、Massachusetts 01886USA: (+1) 351-333-4748当社のウェブサイトをご覧ください: </w:t>
      </w:r>
      <w:hyperlink xmlns:w="http://schemas.openxmlformats.org/wordprocessingml/2006/main" xmlns:r="http://schemas.openxmlformats.org/officeDocument/2006/relationships" r:id="rId9" w:tgtFrame="_new" w:history="1">
        <w:r xmlns:w="http://schemas.openxmlformats.org/wordprocessingml/2006/main" w:rsidRPr="000C675F">
          <w:rPr>
            <w:rFonts w:eastAsia="Times New Roman" w:cstheme="minorHAnsi"/>
            <w:color w:val="0000FF"/>
            <w:sz w:val="24"/>
            <w:szCs w:val="24"/>
            <w:u w:val="single"/>
            <w:lang w:bidi="ar-SA"/>
          </w:rPr>
          <w:t xml:space="preserve">www.skyquestt.com</w:t>
        </w:r>
      </w:hyperlink>
    </w:p>
    <w:p w:rsidR="000C675F" w:rsidRPr="000C675F" w:rsidRDefault="000C675F">
      <w:pPr>
        <w:rPr>
          <w:rFonts w:cstheme="minorHAnsi"/>
          <w:sz w:val="24"/>
          <w:szCs w:val="24"/>
        </w:rPr>
      </w:pPr>
    </w:p>
    <w:sectPr w:rsidR="000C675F" w:rsidRPr="000C675F"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5554"/>
    <w:multiLevelType w:val="multilevel"/>
    <w:tmpl w:val="970A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E1609"/>
    <w:multiLevelType w:val="multilevel"/>
    <w:tmpl w:val="224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758AE"/>
    <w:multiLevelType w:val="multilevel"/>
    <w:tmpl w:val="8840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D6B90"/>
    <w:multiLevelType w:val="multilevel"/>
    <w:tmpl w:val="6B1C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30670"/>
    <w:multiLevelType w:val="multilevel"/>
    <w:tmpl w:val="62FE2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C675F"/>
    <w:rsid w:val="000546B1"/>
    <w:rsid w:val="00090C43"/>
    <w:rsid w:val="000C675F"/>
    <w:rsid w:val="001B2466"/>
    <w:rsid w:val="001D11BD"/>
    <w:rsid w:val="00447BF7"/>
    <w:rsid w:val="004E20A9"/>
    <w:rsid w:val="007B4F58"/>
    <w:rsid w:val="007C659E"/>
    <w:rsid w:val="00C920CF"/>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0C675F"/>
    <w:rPr>
      <w:color w:val="0000FF"/>
      <w:u w:val="single"/>
    </w:rPr>
  </w:style>
</w:styles>
</file>

<file path=word/webSettings.xml><?xml version="1.0" encoding="utf-8"?>
<w:webSettings xmlns:r="http://schemas.openxmlformats.org/officeDocument/2006/relationships" xmlns:w="http://schemas.openxmlformats.org/wordprocessingml/2006/main">
  <w:divs>
    <w:div w:id="105273208">
      <w:bodyDiv w:val="1"/>
      <w:marLeft w:val="0"/>
      <w:marRight w:val="0"/>
      <w:marTop w:val="0"/>
      <w:marBottom w:val="0"/>
      <w:divBdr>
        <w:top w:val="none" w:sz="0" w:space="0" w:color="auto"/>
        <w:left w:val="none" w:sz="0" w:space="0" w:color="auto"/>
        <w:bottom w:val="none" w:sz="0" w:space="0" w:color="auto"/>
        <w:right w:val="none" w:sz="0" w:space="0" w:color="auto"/>
      </w:divBdr>
    </w:div>
    <w:div w:id="11293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enterprise-search-market" TargetMode="External"/><Relationship Id="rId3" Type="http://schemas.openxmlformats.org/officeDocument/2006/relationships/settings" Target="settings.xml"/><Relationship Id="rId7" Type="http://schemas.openxmlformats.org/officeDocument/2006/relationships/hyperlink" Target="https://www.skyquestt.com/speak-with-analyst/enterprise-search-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enterprise-search-market" TargetMode="External"/><Relationship Id="rId11" Type="http://schemas.openxmlformats.org/officeDocument/2006/relationships/theme" Target="theme/theme1.xml"/><Relationship Id="rId5" Type="http://schemas.openxmlformats.org/officeDocument/2006/relationships/hyperlink" Target="https://www.skyquestt.com/report/enterprise-search-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6935</Characters>
  <Application>Microsoft Office Word</Application>
  <DocSecurity>0</DocSecurity>
  <Lines>57</Lines>
  <Paragraphs>16</Paragraphs>
  <ScaleCrop>false</ScaleCrop>
  <Company>Grizli777</Company>
  <LinksUpToDate>false</LinksUpToDate>
  <CharactersWithSpaces>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2025-06-09T04:54:00Z</dcterms:created>
  <dcterms:modified xsi:type="dcterms:W3CDTF">2025-06-09T04:54:00Z</dcterms:modified>
</cp:coreProperties>
</file>