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7E5" w14:textId="59CAE6F3" w:rsidR="000065B8" w:rsidRPr="00BA08B7" w:rsidRDefault="005D3F09" w:rsidP="000065B8">
      <w:r xmlns:w="http://schemas.openxmlformats.org/wordprocessingml/2006/main" w:rsidRPr="005D3F09">
        <w:rPr>
          <w:b/>
          <w:bCs/>
        </w:rPr>
        <w:t xml:space="preserve">イノベーションの解放：ライフサイエンスツール市場の成長とトレンド</w:t>
      </w:r>
    </w:p>
    <w:p w14:paraId="19528A84" w14:textId="77777777" w:rsidR="005D3F09" w:rsidRDefault="005D3F09" w:rsidP="000065B8"/>
    <w:p w14:paraId="16100F18" w14:textId="29396132" w:rsidR="000065B8" w:rsidRPr="00BA08B7" w:rsidRDefault="000065B8" w:rsidP="000065B8">
      <w:r xmlns:w="http://schemas.openxmlformats.org/wordprocessingml/2006/main" w:rsidRPr="00BA08B7">
        <w:t xml:space="preserve">世界の</w:t>
      </w:r>
      <w:hyperlink xmlns:w="http://schemas.openxmlformats.org/wordprocessingml/2006/main" xmlns:r="http://schemas.openxmlformats.org/officeDocument/2006/relationships" r:id="rId5" w:history="1">
        <w:r xmlns:w="http://schemas.openxmlformats.org/wordprocessingml/2006/main" w:rsidRPr="005D3F09">
          <w:rPr>
            <w:rStyle w:val="Hyperlink"/>
            <w:b/>
            <w:bCs/>
          </w:rPr>
          <w:t xml:space="preserve">ライフサイエンスツール</w:t>
        </w:r>
      </w:hyperlink>
      <w:hyperlink xmlns:w="http://schemas.openxmlformats.org/wordprocessingml/2006/main" xmlns:r="http://schemas.openxmlformats.org/officeDocument/2006/relationships" r:id="rId5" w:history="1">
        <w:r xmlns:w="http://schemas.openxmlformats.org/wordprocessingml/2006/main" w:rsidRPr="005D3F09">
          <w:rPr>
            <w:rStyle w:val="Hyperlink"/>
            <w:b/>
            <w:bCs/>
          </w:rPr>
          <w:t xml:space="preserve">市場</w:t>
        </w:r>
      </w:hyperlink>
      <w:r xmlns:w="http://schemas.openxmlformats.org/wordprocessingml/2006/main" w:rsidRPr="00BA08B7">
        <w:rPr>
          <w:b/>
          <w:bCs/>
        </w:rPr>
        <w:t xml:space="preserve"> </w:t>
      </w:r>
      <w:r xmlns:w="http://schemas.openxmlformats.org/wordprocessingml/2006/main" w:rsidRPr="00BA08B7">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4CFA0EBC" w14:textId="77777777" w:rsidR="000065B8" w:rsidRPr="000065B8" w:rsidRDefault="000065B8" w:rsidP="000065B8">
      <w:r xmlns:w="http://schemas.openxmlformats.org/wordprocessingml/2006/main" w:rsidRPr="000065B8">
        <w:t xml:space="preserve">人間や他の動物を含む生命と生物の研究は、生命科学、つまり通常生物学と呼ばれる分野によって行われます。自然科学の2つの主要な分野のうち、1つは生命科学、もう1つは非生物を対象とする物理科学です。この総称には、細胞生物学、バイオテクノロジー、遺伝学、分子生物学、バイオテクノロジー、生物医学、生化学がすべて含まれます。</w:t>
      </w:r>
    </w:p>
    <w:p w14:paraId="301414A5" w14:textId="48E3B094" w:rsidR="000065B8" w:rsidRPr="000065B8" w:rsidRDefault="000065B8" w:rsidP="000065B8">
      <w:r xmlns:w="http://schemas.openxmlformats.org/wordprocessingml/2006/main" w:rsidRPr="000065B8">
        <w:t xml:space="preserve">ライフサイエンスツール市場には、患者の搬送からX線撮影、サンプル調製まで、様々な分析ツール、機器、供給品、消耗品、試薬、その他のサービスが含まれます。健康、医療、農業、製薬、食品科学などの産業に応用されるライフサイエンスの発見は、生活水準の向上に貢献しています。ライフサイエンスの研究は、革新的な治療法や最先端の医療技術の創出を可能にし、人々の健康を大きく向上させます。また、疾患のプロセスにも光を当てます。ライフサイエンスの研究は、地球環境や地球に共存する他の生物への理解を深めることにもつながります。こうした理解は、私たちの共通の故郷を守り、保全活動を主導することにつながります。</w:t>
      </w:r>
    </w:p>
    <w:p w14:paraId="4175B51B" w14:textId="10BACFF7" w:rsidR="000065B8" w:rsidRPr="00BA08B7" w:rsidRDefault="000065B8" w:rsidP="000065B8">
      <w:r xmlns:w="http://schemas.openxmlformats.org/wordprocessingml/2006/main" w:rsidRPr="00BA08B7">
        <w:rPr>
          <w:b/>
          <w:bCs/>
        </w:rPr>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Pr="008672E7">
          <w:rPr>
            <w:rStyle w:val="Hyperlink"/>
          </w:rPr>
          <w:t xml:space="preserve">https://www.skyquestt.com/sample-request/life-science-tool-market</w:t>
        </w:r>
      </w:hyperlink>
      <w:r xmlns:w="http://schemas.openxmlformats.org/wordprocessingml/2006/main">
        <w:t xml:space="preserve">  </w:t>
      </w:r>
    </w:p>
    <w:p w14:paraId="1398896F" w14:textId="77777777" w:rsidR="000065B8" w:rsidRDefault="000065B8" w:rsidP="000065B8">
      <w:r xmlns:w="http://schemas.openxmlformats.org/wordprocessingml/2006/main" w:rsidRPr="000065B8">
        <w:t xml:space="preserve">ライフサイエンスツール市場規模は2023年に1,596.7億米ドルと評価され、2024年の1,769.3億米ドルから2032年には4,021.8億米ドルに成長する見込みで、予測期間（2025～2032年）中は年平均成長率（CAGR）10.81%で成長する見込みです。</w:t>
      </w:r>
    </w:p>
    <w:p w14:paraId="4955DFD9" w14:textId="7ACFDE85" w:rsidR="000065B8" w:rsidRPr="00BA08B7" w:rsidRDefault="000065B8" w:rsidP="000065B8">
      <w:r xmlns:w="http://schemas.openxmlformats.org/wordprocessingml/2006/main" w:rsidRPr="00BA08B7">
        <w:t xml:space="preserve">リサーチアナリストは、バリューチェーン、将来のロードマップ、ディストリビューター分析に関する詳細な洞察を提供しています。また、市場予測情報、SWOT分析、ライフサイエンスツール市場のシナリオ、フィージビリティスタディなど、本レポートで評価される重要な要素も提示しています。さらに、2025年から2032年までのライフサイエンスツール市場の投資予測も提供しています。</w:t>
      </w:r>
    </w:p>
    <w:p w14:paraId="7E795D19" w14:textId="2D11FFFB" w:rsidR="000065B8" w:rsidRPr="00BA08B7" w:rsidRDefault="000065B8" w:rsidP="000065B8">
      <w:r xmlns:w="http://schemas.openxmlformats.org/wordprocessingml/2006/main" w:rsidRPr="00BA08B7">
        <w:t xml:space="preserve">ライフサイエンスツール市場は、イノベーション、効率性、品質を重視し、競争が激化しています。グローバルサプライチェーンのトレンドには、環境に優しくエネルギー効率の高いソリューションへの需要の高まり、デジタル技術の導入拡大、</w:t>
      </w:r>
      <w:r xmlns:w="http://schemas.openxmlformats.org/wordprocessingml/2006/main" w:rsidRPr="00BA08B7">
        <w:lastRenderedPageBreak xmlns:w="http://schemas.openxmlformats.org/wordprocessingml/2006/main"/>
      </w:r>
      <w:r xmlns:w="http://schemas.openxmlformats.org/wordprocessingml/2006/main" w:rsidRPr="00BA08B7">
        <w:t xml:space="preserve">循環型経済の原則への注目の高まりなどが挙げられます。ライフサイエンスツール市場における主要企業と新興企業を</w:t>
      </w:r>
      <w:r xmlns:w="http://schemas.openxmlformats.org/wordprocessingml/2006/main">
        <w:t xml:space="preserve">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10F57D0C" w14:textId="74E94434" w:rsidR="000065B8" w:rsidRPr="00BA08B7" w:rsidRDefault="000065B8" w:rsidP="000065B8">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hyperlink xmlns:w="http://schemas.openxmlformats.org/wordprocessingml/2006/main" xmlns:r="http://schemas.openxmlformats.org/officeDocument/2006/relationships" r:id="rId7" w:history="1">
        <w:r xmlns:w="http://schemas.openxmlformats.org/wordprocessingml/2006/main" w:rsidRPr="008672E7">
          <w:rPr>
            <w:rStyle w:val="Hyperlink"/>
          </w:rPr>
          <w:t xml:space="preserve">https://www.skyquestt.com/speak-with-analyst/life-science-tool-market</w:t>
        </w:r>
      </w:hyperlink>
      <w:r xmlns:w="http://schemas.openxmlformats.org/wordprocessingml/2006/main">
        <w:t xml:space="preserve">  </w:t>
      </w:r>
    </w:p>
    <w:p w14:paraId="34CAFDAB" w14:textId="6401916C" w:rsidR="000065B8" w:rsidRDefault="000065B8" w:rsidP="000065B8">
      <w:pPr xmlns:w="http://schemas.openxmlformats.org/wordprocessingml/2006/main">
        <w:rPr>
          <w:b/>
          <w:bCs/>
        </w:rPr>
      </w:pPr>
      <w:r xmlns:w="http://schemas.openxmlformats.org/wordprocessingml/2006/main">
        <w:rPr>
          <w:b/>
          <w:bCs/>
        </w:rPr>
        <w:t xml:space="preserve">ライフサイエンスツール市場セグメント分析</w:t>
      </w:r>
    </w:p>
    <w:p w14:paraId="4DA53E4E" w14:textId="77777777" w:rsidR="000065B8" w:rsidRPr="000065B8" w:rsidRDefault="000065B8" w:rsidP="000065B8">
      <w:pPr xmlns:w="http://schemas.openxmlformats.org/wordprocessingml/2006/main">
        <w:rPr>
          <w:b/>
          <w:bCs/>
        </w:rPr>
      </w:pPr>
      <w:r xmlns:w="http://schemas.openxmlformats.org/wordprocessingml/2006/main" w:rsidRPr="000065B8">
        <w:rPr>
          <w:b/>
          <w:bCs/>
        </w:rPr>
        <w:t xml:space="preserve">製品：</w:t>
      </w:r>
    </w:p>
    <w:p w14:paraId="57540409"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3D細胞培養と細胞培養システム</w:t>
      </w:r>
    </w:p>
    <w:p w14:paraId="4D2BB4F8"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液体クロマトグラフィー</w:t>
      </w:r>
    </w:p>
    <w:p w14:paraId="20CA76EC"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質量分析</w:t>
      </w:r>
    </w:p>
    <w:p w14:paraId="1240F3A2"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フローサイトメトリー</w:t>
      </w:r>
    </w:p>
    <w:p w14:paraId="60CF54A8"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クローン技術とゲノム工学</w:t>
      </w:r>
    </w:p>
    <w:p w14:paraId="0CEFA3D3"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顕微鏡検査と電子顕微鏡検査</w:t>
      </w:r>
    </w:p>
    <w:p w14:paraId="606C939E"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次世代シーケンシング（NGS）</w:t>
      </w:r>
    </w:p>
    <w:p w14:paraId="4067F68E"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PCRとqPCR</w:t>
      </w:r>
    </w:p>
    <w:p w14:paraId="6F6A7D79"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核酸調製</w:t>
      </w:r>
    </w:p>
    <w:p w14:paraId="635C8DA1"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核酸マイクロアレイ</w:t>
      </w:r>
    </w:p>
    <w:p w14:paraId="70B2514C"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サンガーシーケンス</w:t>
      </w:r>
    </w:p>
    <w:p w14:paraId="03E5BB76"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トランスフェクションデバイスと遺伝子送達技術</w:t>
      </w:r>
    </w:p>
    <w:p w14:paraId="1F55523F"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核磁気共鳴（NMR）</w:t>
      </w:r>
    </w:p>
    <w:p w14:paraId="2740ED17"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その他の分離技術</w:t>
      </w:r>
    </w:p>
    <w:p w14:paraId="00D459A9" w14:textId="77777777" w:rsidR="000065B8" w:rsidRPr="000065B8" w:rsidRDefault="000065B8" w:rsidP="000065B8">
      <w:pPr xmlns:w="http://schemas.openxmlformats.org/wordprocessingml/2006/main">
        <w:numPr>
          <w:ilvl w:val="0"/>
          <w:numId w:val="16"/>
        </w:numPr>
      </w:pPr>
      <w:r xmlns:w="http://schemas.openxmlformats.org/wordprocessingml/2006/main" w:rsidRPr="000065B8">
        <w:t xml:space="preserve">その他の製品とサービス</w:t>
      </w:r>
    </w:p>
    <w:p w14:paraId="6F4037F8" w14:textId="77777777" w:rsidR="000065B8" w:rsidRPr="000065B8" w:rsidRDefault="000065B8" w:rsidP="000065B8">
      <w:pPr xmlns:w="http://schemas.openxmlformats.org/wordprocessingml/2006/main">
        <w:rPr>
          <w:b/>
          <w:bCs/>
        </w:rPr>
      </w:pPr>
      <w:r xmlns:w="http://schemas.openxmlformats.org/wordprocessingml/2006/main" w:rsidRPr="000065B8">
        <w:rPr>
          <w:b/>
          <w:bCs/>
        </w:rPr>
        <w:t xml:space="preserve">テクノロジー:</w:t>
      </w:r>
    </w:p>
    <w:p w14:paraId="0DB011F8" w14:textId="77777777" w:rsidR="000065B8" w:rsidRPr="000065B8" w:rsidRDefault="000065B8" w:rsidP="000065B8">
      <w:pPr xmlns:w="http://schemas.openxmlformats.org/wordprocessingml/2006/main">
        <w:numPr>
          <w:ilvl w:val="0"/>
          <w:numId w:val="17"/>
        </w:numPr>
      </w:pPr>
      <w:r xmlns:w="http://schemas.openxmlformats.org/wordprocessingml/2006/main" w:rsidRPr="000065B8">
        <w:t xml:space="preserve">ゲノム技術</w:t>
      </w:r>
    </w:p>
    <w:p w14:paraId="36AE07B9" w14:textId="77777777" w:rsidR="000065B8" w:rsidRPr="000065B8" w:rsidRDefault="000065B8" w:rsidP="000065B8">
      <w:pPr xmlns:w="http://schemas.openxmlformats.org/wordprocessingml/2006/main">
        <w:numPr>
          <w:ilvl w:val="0"/>
          <w:numId w:val="17"/>
        </w:numPr>
      </w:pPr>
      <w:r xmlns:w="http://schemas.openxmlformats.org/wordprocessingml/2006/main" w:rsidRPr="000065B8">
        <w:t xml:space="preserve">プロテオミクス技術</w:t>
      </w:r>
    </w:p>
    <w:p w14:paraId="4D6B19A0" w14:textId="77777777" w:rsidR="000065B8" w:rsidRPr="000065B8" w:rsidRDefault="000065B8" w:rsidP="000065B8">
      <w:pPr xmlns:w="http://schemas.openxmlformats.org/wordprocessingml/2006/main">
        <w:numPr>
          <w:ilvl w:val="0"/>
          <w:numId w:val="17"/>
        </w:numPr>
      </w:pPr>
      <w:r xmlns:w="http://schemas.openxmlformats.org/wordprocessingml/2006/main" w:rsidRPr="000065B8">
        <w:lastRenderedPageBreak xmlns:w="http://schemas.openxmlformats.org/wordprocessingml/2006/main"/>
      </w:r>
      <w:r xmlns:w="http://schemas.openxmlformats.org/wordprocessingml/2006/main" w:rsidRPr="000065B8">
        <w:t xml:space="preserve">細胞生物学技術</w:t>
      </w:r>
    </w:p>
    <w:p w14:paraId="20C2EBAA" w14:textId="77777777" w:rsidR="000065B8" w:rsidRPr="000065B8" w:rsidRDefault="000065B8" w:rsidP="000065B8">
      <w:pPr xmlns:w="http://schemas.openxmlformats.org/wordprocessingml/2006/main">
        <w:numPr>
          <w:ilvl w:val="0"/>
          <w:numId w:val="17"/>
        </w:numPr>
      </w:pPr>
      <w:r xmlns:w="http://schemas.openxmlformats.org/wordprocessingml/2006/main" w:rsidRPr="000065B8">
        <w:t xml:space="preserve">実験用品とサポート技術</w:t>
      </w:r>
    </w:p>
    <w:p w14:paraId="70D798BE" w14:textId="77777777" w:rsidR="000065B8" w:rsidRPr="000065B8" w:rsidRDefault="000065B8" w:rsidP="000065B8">
      <w:pPr xmlns:w="http://schemas.openxmlformats.org/wordprocessingml/2006/main">
        <w:numPr>
          <w:ilvl w:val="0"/>
          <w:numId w:val="17"/>
        </w:numPr>
      </w:pPr>
      <w:r xmlns:w="http://schemas.openxmlformats.org/wordprocessingml/2006/main" w:rsidRPr="000065B8">
        <w:t xml:space="preserve">その他の分析およびサンプル調製技術</w:t>
      </w:r>
    </w:p>
    <w:p w14:paraId="4E4D07CC" w14:textId="77777777" w:rsidR="000065B8" w:rsidRPr="000065B8" w:rsidRDefault="000065B8" w:rsidP="000065B8">
      <w:pPr xmlns:w="http://schemas.openxmlformats.org/wordprocessingml/2006/main">
        <w:rPr>
          <w:b/>
          <w:bCs/>
        </w:rPr>
      </w:pPr>
      <w:r xmlns:w="http://schemas.openxmlformats.org/wordprocessingml/2006/main" w:rsidRPr="000065B8">
        <w:rPr>
          <w:b/>
          <w:bCs/>
        </w:rPr>
        <w:t xml:space="preserve">エンドユーザー:</w:t>
      </w:r>
    </w:p>
    <w:p w14:paraId="7C310A80" w14:textId="77777777" w:rsidR="000065B8" w:rsidRPr="000065B8" w:rsidRDefault="000065B8" w:rsidP="000065B8">
      <w:pPr xmlns:w="http://schemas.openxmlformats.org/wordprocessingml/2006/main">
        <w:numPr>
          <w:ilvl w:val="0"/>
          <w:numId w:val="18"/>
        </w:numPr>
      </w:pPr>
      <w:r xmlns:w="http://schemas.openxmlformats.org/wordprocessingml/2006/main" w:rsidRPr="000065B8">
        <w:t xml:space="preserve">研究室</w:t>
      </w:r>
    </w:p>
    <w:p w14:paraId="006CD833" w14:textId="77777777" w:rsidR="000065B8" w:rsidRPr="000065B8" w:rsidRDefault="000065B8" w:rsidP="000065B8">
      <w:pPr xmlns:w="http://schemas.openxmlformats.org/wordprocessingml/2006/main">
        <w:numPr>
          <w:ilvl w:val="0"/>
          <w:numId w:val="18"/>
        </w:numPr>
      </w:pPr>
      <w:r xmlns:w="http://schemas.openxmlformats.org/wordprocessingml/2006/main" w:rsidRPr="000065B8">
        <w:t xml:space="preserve">診断検査室</w:t>
      </w:r>
    </w:p>
    <w:p w14:paraId="6AAECE34" w14:textId="77777777" w:rsidR="000065B8" w:rsidRPr="000065B8" w:rsidRDefault="000065B8" w:rsidP="000065B8">
      <w:pPr xmlns:w="http://schemas.openxmlformats.org/wordprocessingml/2006/main">
        <w:numPr>
          <w:ilvl w:val="0"/>
          <w:numId w:val="18"/>
        </w:numPr>
      </w:pPr>
      <w:r xmlns:w="http://schemas.openxmlformats.org/wordprocessingml/2006/main" w:rsidRPr="000065B8">
        <w:t xml:space="preserve">その他のエンドユーザー</w:t>
      </w:r>
    </w:p>
    <w:p w14:paraId="5E8800A6" w14:textId="34F00D08" w:rsidR="000065B8" w:rsidRPr="00BA08B7" w:rsidRDefault="000065B8" w:rsidP="000065B8">
      <w:r xmlns:w="http://schemas.openxmlformats.org/wordprocessingml/2006/main" w:rsidRPr="00BA08B7">
        <w:rPr>
          <w:b/>
          <w:bCs/>
        </w:rPr>
        <w:t xml:space="preserve">今すぐ行動を起こしましょう: ライフサイエンスツール市場を今すぐ確保しましょう</w:t>
      </w:r>
      <w:r xmlns:w="http://schemas.openxmlformats.org/wordprocessingml/2006/main">
        <w:t xml:space="preserve"> </w:t>
      </w:r>
      <w:r xmlns:w="http://schemas.openxmlformats.org/wordprocessingml/2006/main" w:rsidRPr="000065B8">
        <w:rPr>
          <w:b/>
          <w:bCs/>
        </w:rPr>
        <w:t xml:space="preserve">- </w:t>
      </w:r>
      <w:hyperlink xmlns:w="http://schemas.openxmlformats.org/wordprocessingml/2006/main" xmlns:r="http://schemas.openxmlformats.org/officeDocument/2006/relationships" r:id="rId8" w:history="1">
        <w:r xmlns:w="http://schemas.openxmlformats.org/wordprocessingml/2006/main" w:rsidRPr="008672E7">
          <w:rPr>
            <w:rStyle w:val="Hyperlink"/>
          </w:rPr>
          <w:t xml:space="preserve">https://www.skyquestt.com/buy-now/life-science-tool-market</w:t>
        </w:r>
      </w:hyperlink>
      <w:r xmlns:w="http://schemas.openxmlformats.org/wordprocessingml/2006/main">
        <w:t xml:space="preserve"> </w:t>
      </w:r>
    </w:p>
    <w:p w14:paraId="228DCDA1" w14:textId="7D467B2F" w:rsidR="000065B8" w:rsidRDefault="000065B8" w:rsidP="000065B8">
      <w:pPr xmlns:w="http://schemas.openxmlformats.org/wordprocessingml/2006/main">
        <w:rPr>
          <w:b/>
          <w:bCs/>
        </w:rPr>
      </w:pPr>
      <w:r xmlns:w="http://schemas.openxmlformats.org/wordprocessingml/2006/main" w:rsidRPr="00BA08B7">
        <w:rPr>
          <w:b/>
          <w:bCs/>
        </w:rPr>
        <w:t xml:space="preserve">ライフサイエンスツール市場の主要企業は次のとおりです。</w:t>
      </w:r>
    </w:p>
    <w:p w14:paraId="6E93F01F"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アジレントテクノロジー株式会社</w:t>
      </w:r>
    </w:p>
    <w:p w14:paraId="3C6FBC24"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ベクトン・ディキンソン・アンド・カンパニー</w:t>
      </w:r>
    </w:p>
    <w:p w14:paraId="259173B1"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F. ホフマン・ラ・ロシュ株式会社</w:t>
      </w:r>
    </w:p>
    <w:p w14:paraId="58101322"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バイオ・ラッド ラボラトリーズ株式会社</w:t>
      </w:r>
    </w:p>
    <w:p w14:paraId="7BBAE447"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ダナハーコーポレーション</w:t>
      </w:r>
    </w:p>
    <w:p w14:paraId="4BD46B55" w14:textId="355B53FE" w:rsidR="000065B8" w:rsidRPr="000065B8" w:rsidRDefault="000065B8" w:rsidP="000065B8">
      <w:pPr xmlns:w="http://schemas.openxmlformats.org/wordprocessingml/2006/main">
        <w:numPr>
          <w:ilvl w:val="0"/>
          <w:numId w:val="19"/>
        </w:numPr>
      </w:pPr>
      <w:r xmlns:w="http://schemas.openxmlformats.org/wordprocessingml/2006/main" w:rsidRPr="000065B8">
        <w:t xml:space="preserve">イルミナ株式会社</w:t>
      </w:r>
    </w:p>
    <w:p w14:paraId="2F267951" w14:textId="4910B9AA" w:rsidR="000065B8" w:rsidRPr="000065B8" w:rsidRDefault="000065B8" w:rsidP="000065B8">
      <w:pPr xmlns:w="http://schemas.openxmlformats.org/wordprocessingml/2006/main">
        <w:numPr>
          <w:ilvl w:val="0"/>
          <w:numId w:val="19"/>
        </w:numPr>
      </w:pPr>
      <w:proofErr xmlns:w="http://schemas.openxmlformats.org/wordprocessingml/2006/main" w:type="spellStart"/>
      <w:r xmlns:w="http://schemas.openxmlformats.org/wordprocessingml/2006/main" w:rsidRPr="000065B8">
        <w:t xml:space="preserve">サーモ</w:t>
      </w:r>
      <w:proofErr xmlns:w="http://schemas.openxmlformats.org/wordprocessingml/2006/main" w:type="spellEnd"/>
      <w:r xmlns:w="http://schemas.openxmlformats.org/wordprocessingml/2006/main" w:rsidRPr="000065B8">
        <w:t xml:space="preserve">フィッシャーサイエンティフィック株式会社</w:t>
      </w:r>
    </w:p>
    <w:p w14:paraId="7208DF4E" w14:textId="66434550" w:rsidR="000065B8" w:rsidRPr="000065B8" w:rsidRDefault="000065B8" w:rsidP="000065B8">
      <w:pPr xmlns:w="http://schemas.openxmlformats.org/wordprocessingml/2006/main">
        <w:numPr>
          <w:ilvl w:val="0"/>
          <w:numId w:val="19"/>
        </w:numPr>
      </w:pPr>
      <w:r xmlns:w="http://schemas.openxmlformats.org/wordprocessingml/2006/main" w:rsidRPr="000065B8">
        <w:t xml:space="preserve">キアゲンNV</w:t>
      </w:r>
    </w:p>
    <w:p w14:paraId="596BAD18"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メルクKGaA</w:t>
      </w:r>
    </w:p>
    <w:p w14:paraId="12DC5201"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島津製作所</w:t>
      </w:r>
    </w:p>
    <w:p w14:paraId="2942B380"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株式会社日立製作所</w:t>
      </w:r>
    </w:p>
    <w:p w14:paraId="7EED05BF"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ブルカー株式会社</w:t>
      </w:r>
    </w:p>
    <w:p w14:paraId="66025ED4"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オックスフォード・インストゥルメンツ社</w:t>
      </w:r>
    </w:p>
    <w:p w14:paraId="03FCE155"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ツァイスインターナショナル</w:t>
      </w:r>
    </w:p>
    <w:p w14:paraId="175D2617" w14:textId="77777777" w:rsidR="000065B8" w:rsidRPr="000065B8" w:rsidRDefault="000065B8" w:rsidP="000065B8">
      <w:pPr xmlns:w="http://schemas.openxmlformats.org/wordprocessingml/2006/main">
        <w:numPr>
          <w:ilvl w:val="0"/>
          <w:numId w:val="19"/>
        </w:numPr>
      </w:pPr>
      <w:proofErr xmlns:w="http://schemas.openxmlformats.org/wordprocessingml/2006/main" w:type="spellStart"/>
      <w:r xmlns:w="http://schemas.openxmlformats.org/wordprocessingml/2006/main" w:rsidRPr="000065B8">
        <w:t xml:space="preserve">Revvity </w:t>
      </w:r>
      <w:proofErr xmlns:w="http://schemas.openxmlformats.org/wordprocessingml/2006/main" w:type="spellEnd"/>
      <w:r xmlns:w="http://schemas.openxmlformats.org/wordprocessingml/2006/main" w:rsidRPr="000065B8">
        <w:t xml:space="preserve">Inc</w:t>
      </w:r>
    </w:p>
    <w:p w14:paraId="6B8AFA46"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エッペンドルフAG</w:t>
      </w:r>
    </w:p>
    <w:p w14:paraId="4DB038EE" w14:textId="77777777" w:rsidR="000065B8" w:rsidRPr="000065B8" w:rsidRDefault="000065B8" w:rsidP="000065B8">
      <w:pPr xmlns:w="http://schemas.openxmlformats.org/wordprocessingml/2006/main">
        <w:numPr>
          <w:ilvl w:val="0"/>
          <w:numId w:val="19"/>
        </w:numPr>
      </w:pPr>
      <w:r xmlns:w="http://schemas.openxmlformats.org/wordprocessingml/2006/main" w:rsidRPr="000065B8">
        <w:lastRenderedPageBreak xmlns:w="http://schemas.openxmlformats.org/wordprocessingml/2006/main"/>
      </w:r>
      <w:r xmlns:w="http://schemas.openxmlformats.org/wordprocessingml/2006/main" w:rsidRPr="000065B8">
        <w:t xml:space="preserve">ザルトリウスAG</w:t>
      </w:r>
    </w:p>
    <w:p w14:paraId="7C84D2B5"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ゼネラル・エレクトリック</w:t>
      </w:r>
    </w:p>
    <w:p w14:paraId="0E945834"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ロンザグループAG</w:t>
      </w:r>
    </w:p>
    <w:p w14:paraId="6C086C79" w14:textId="77777777" w:rsidR="000065B8" w:rsidRPr="000065B8" w:rsidRDefault="000065B8" w:rsidP="000065B8">
      <w:pPr xmlns:w="http://schemas.openxmlformats.org/wordprocessingml/2006/main">
        <w:numPr>
          <w:ilvl w:val="0"/>
          <w:numId w:val="19"/>
        </w:numPr>
      </w:pPr>
      <w:r xmlns:w="http://schemas.openxmlformats.org/wordprocessingml/2006/main" w:rsidRPr="000065B8">
        <w:t xml:space="preserve">ウォーターズコーポレーション</w:t>
      </w:r>
    </w:p>
    <w:p w14:paraId="2FC50E0B" w14:textId="168B7782" w:rsidR="000065B8" w:rsidRPr="00BA08B7" w:rsidRDefault="000065B8" w:rsidP="000065B8">
      <w:r xmlns:w="http://schemas.openxmlformats.org/wordprocessingml/2006/main" w:rsidRPr="00BA08B7">
        <w:rPr>
          <w:b/>
          <w:bCs/>
        </w:rPr>
        <w:t xml:space="preserve">ライフサイエンスツール市場の対象となる主要地域は次のとおりです。</w:t>
      </w:r>
    </w:p>
    <w:p w14:paraId="35B89922" w14:textId="2F2A9A06" w:rsidR="000065B8" w:rsidRPr="00BA08B7" w:rsidRDefault="000065B8" w:rsidP="000065B8">
      <w:pPr xmlns:w="http://schemas.openxmlformats.org/wordprocessingml/2006/main">
        <w:numPr>
          <w:ilvl w:val="0"/>
          <w:numId w:val="13"/>
        </w:numPr>
      </w:pPr>
      <w:r xmlns:w="http://schemas.openxmlformats.org/wordprocessingml/2006/main" w:rsidRPr="00BA08B7">
        <w:t xml:space="preserve">北米ライフサイエンスツール市場には（カナダ、メキシコ、米国）が含まれます</w:t>
      </w:r>
    </w:p>
    <w:p w14:paraId="05D77EBA" w14:textId="5772AC5F" w:rsidR="000065B8" w:rsidRPr="00BA08B7" w:rsidRDefault="000065B8" w:rsidP="000065B8">
      <w:pPr xmlns:w="http://schemas.openxmlformats.org/wordprocessingml/2006/main">
        <w:numPr>
          <w:ilvl w:val="0"/>
          <w:numId w:val="13"/>
        </w:numPr>
      </w:pPr>
      <w:r xmlns:w="http://schemas.openxmlformats.org/wordprocessingml/2006/main" w:rsidRPr="00BA08B7">
        <w:t xml:space="preserve">ヨーロッパのライフサイエンスツール市場には、（ドイツ、フランス、イギリス、イタリア、スペイン、ロシア）が含まれます。</w:t>
      </w:r>
    </w:p>
    <w:p w14:paraId="37256316" w14:textId="22A4310E" w:rsidR="000065B8" w:rsidRPr="00BA08B7" w:rsidRDefault="000065B8" w:rsidP="000065B8">
      <w:pPr xmlns:w="http://schemas.openxmlformats.org/wordprocessingml/2006/main">
        <w:numPr>
          <w:ilvl w:val="0"/>
          <w:numId w:val="13"/>
        </w:numPr>
      </w:pPr>
      <w:r xmlns:w="http://schemas.openxmlformats.org/wordprocessingml/2006/main" w:rsidRPr="00BA08B7">
        <w:t xml:space="preserve">アジア太平洋ライフサイエンスツール市場（中国、日本、インド、韓国、オーストラリア）</w:t>
      </w:r>
    </w:p>
    <w:p w14:paraId="305721B4" w14:textId="1DCAA500" w:rsidR="000065B8" w:rsidRPr="00BA08B7" w:rsidRDefault="000065B8" w:rsidP="000065B8">
      <w:pPr xmlns:w="http://schemas.openxmlformats.org/wordprocessingml/2006/main">
        <w:numPr>
          <w:ilvl w:val="0"/>
          <w:numId w:val="13"/>
        </w:numPr>
      </w:pPr>
      <w:r xmlns:w="http://schemas.openxmlformats.org/wordprocessingml/2006/main" w:rsidRPr="00BA08B7">
        <w:t xml:space="preserve">中東およびアフリカのライフサイエンスツール市場には（サウジアラビア、アラブ首長国連邦、南アフリカ）が含まれます</w:t>
      </w:r>
    </w:p>
    <w:p w14:paraId="19B4C0A6" w14:textId="7067FDE1" w:rsidR="000065B8" w:rsidRPr="00BA08B7" w:rsidRDefault="000065B8" w:rsidP="000065B8">
      <w:pPr xmlns:w="http://schemas.openxmlformats.org/wordprocessingml/2006/main">
        <w:numPr>
          <w:ilvl w:val="0"/>
          <w:numId w:val="13"/>
        </w:numPr>
      </w:pPr>
      <w:r xmlns:w="http://schemas.openxmlformats.org/wordprocessingml/2006/main" w:rsidRPr="00BA08B7">
        <w:t xml:space="preserve">南米ライフサイエンスツール市場には（ブラジル、アルゼンチン）が含まれます</w:t>
      </w:r>
    </w:p>
    <w:p w14:paraId="464F5401" w14:textId="34EA646B" w:rsidR="000065B8" w:rsidRPr="00BA08B7" w:rsidRDefault="000065B8" w:rsidP="000065B8">
      <w:r xmlns:w="http://schemas.openxmlformats.org/wordprocessingml/2006/main" w:rsidRPr="00BA08B7">
        <w:rPr>
          <w:b/>
          <w:bCs/>
        </w:rPr>
        <w:t xml:space="preserve">ライフサイエンスツール市場レポートの主なポイント:</w:t>
      </w:r>
    </w:p>
    <w:p w14:paraId="6C5690F0"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2025年から2032年までの市場セグメント、トレンド、予測、動向を包括的に定量分析し、新たな機会を特定します。</w:t>
      </w:r>
    </w:p>
    <w:p w14:paraId="50033A94"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市場を形成する主要な推進要因、制約、機会に関するデータに基づく洞察。</w:t>
      </w:r>
    </w:p>
    <w:p w14:paraId="26EB0F1E"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ポーター ファイブ フォース分析により、買い手とサプライヤーの力を評価し、戦略的な意思決定を支援します。</w:t>
      </w:r>
    </w:p>
    <w:p w14:paraId="22AFB317"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収益性の高い成長分野と投資の見通しを特定するための詳細なセグメンテーション分析。</w:t>
      </w:r>
    </w:p>
    <w:p w14:paraId="49762DE1"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地域全体の収益貢献分析により、世界的な視点からトレンドを把握できます。</w:t>
      </w:r>
    </w:p>
    <w:p w14:paraId="55CAF73D"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競争ベンチマークのための市場プレーヤーの位置付け分析。</w:t>
      </w:r>
    </w:p>
    <w:p w14:paraId="667BCB94" w14:textId="77777777" w:rsidR="000065B8" w:rsidRPr="00BA08B7" w:rsidRDefault="000065B8" w:rsidP="000065B8">
      <w:pPr xmlns:w="http://schemas.openxmlformats.org/wordprocessingml/2006/main">
        <w:numPr>
          <w:ilvl w:val="0"/>
          <w:numId w:val="14"/>
        </w:numPr>
      </w:pPr>
      <w:r xmlns:w="http://schemas.openxmlformats.org/wordprocessingml/2006/main" w:rsidRPr="00BA08B7">
        <w:t xml:space="preserve">詳細な地域分析、主要な傾向、主要プレーヤー、市場で成功するための成長戦略。</w:t>
      </w:r>
    </w:p>
    <w:p w14:paraId="363DE69A" w14:textId="6DBC0794" w:rsidR="000065B8" w:rsidRPr="00BA08B7" w:rsidRDefault="000065B8" w:rsidP="000065B8">
      <w:pPr xmlns:w="http://schemas.openxmlformats.org/wordprocessingml/2006/main">
        <w:numPr>
          <w:ilvl w:val="0"/>
          <w:numId w:val="14"/>
        </w:numPr>
      </w:pPr>
      <w:r xmlns:w="http://schemas.openxmlformats.org/wordprocessingml/2006/main" w:rsidRPr="00BA08B7">
        <w:t xml:space="preserve">ライフサイエンスツール市場の予測される成長軌道に関する決定的な洞察。</w:t>
      </w:r>
    </w:p>
    <w:p w14:paraId="7FC462C1" w14:textId="0E3EF8E9" w:rsidR="000065B8" w:rsidRPr="00BA08B7" w:rsidRDefault="000065B8" w:rsidP="000065B8">
      <w:r xmlns:w="http://schemas.openxmlformats.org/wordprocessingml/2006/main" w:rsidRPr="00BA08B7">
        <w:rPr>
          <w:b/>
          <w:bCs/>
        </w:rPr>
        <w:t xml:space="preserve">ライフサイエンスツール市場レポートを今すぐお読みください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5D3F09" w:rsidRPr="008672E7">
          <w:rPr>
            <w:rStyle w:val="Hyperlink"/>
          </w:rPr>
          <w:t xml:space="preserve">https://www.skyquestt.com/report/life-science-tool-market</w:t>
        </w:r>
      </w:hyperlink>
      <w:r xmlns:w="http://schemas.openxmlformats.org/wordprocessingml/2006/main" w:rsidR="005D3F09">
        <w:t xml:space="preserve">  </w:t>
      </w:r>
    </w:p>
    <w:p w14:paraId="2C0D8AE3" w14:textId="6B7AC4F0" w:rsidR="000065B8" w:rsidRPr="00BA08B7" w:rsidRDefault="000065B8" w:rsidP="000065B8">
      <w:r xmlns:w="http://schemas.openxmlformats.org/wordprocessingml/2006/main" w:rsidRPr="00BA08B7">
        <w:lastRenderedPageBreak xmlns:w="http://schemas.openxmlformats.org/wordprocessingml/2006/main"/>
      </w:r>
      <w:r xmlns:w="http://schemas.openxmlformats.org/wordprocessingml/2006/main" w:rsidRPr="00BA08B7">
        <w:t xml:space="preserve">業界の研究者やアナリストは、グローバル</w:t>
      </w:r>
      <w:r xmlns:w="http://schemas.openxmlformats.org/wordprocessingml/2006/main">
        <w:t xml:space="preserve">ライフサイエンスツール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ライフサイエンスツール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1E95FB36" w14:textId="77777777" w:rsidR="000065B8" w:rsidRPr="00BA08B7" w:rsidRDefault="000065B8" w:rsidP="000065B8">
      <w:r xmlns:w="http://schemas.openxmlformats.org/wordprocessingml/2006/main" w:rsidRPr="00BA08B7">
        <w:rPr>
          <w:b/>
          <w:bCs/>
        </w:rPr>
        <w:t xml:space="preserve">よくある質問:</w:t>
      </w:r>
    </w:p>
    <w:p w14:paraId="7AD30ACC" w14:textId="01A798AA" w:rsidR="000065B8" w:rsidRPr="00BA08B7" w:rsidRDefault="000065B8" w:rsidP="000065B8">
      <w:pPr xmlns:w="http://schemas.openxmlformats.org/wordprocessingml/2006/main">
        <w:numPr>
          <w:ilvl w:val="0"/>
          <w:numId w:val="15"/>
        </w:numPr>
      </w:pPr>
      <w:r xmlns:w="http://schemas.openxmlformats.org/wordprocessingml/2006/main" w:rsidRPr="00BA08B7">
        <w:t xml:space="preserve">ライフサイエンスツール市場の現在の市場規模と予測成長率はどれくらいですか?</w:t>
      </w:r>
    </w:p>
    <w:p w14:paraId="0D523F8E" w14:textId="11EF264B" w:rsidR="000065B8" w:rsidRPr="00BA08B7" w:rsidRDefault="000065B8" w:rsidP="000065B8">
      <w:pPr xmlns:w="http://schemas.openxmlformats.org/wordprocessingml/2006/main">
        <w:numPr>
          <w:ilvl w:val="0"/>
          <w:numId w:val="15"/>
        </w:numPr>
      </w:pPr>
      <w:r xmlns:w="http://schemas.openxmlformats.org/wordprocessingml/2006/main" w:rsidRPr="00BA08B7">
        <w:t xml:space="preserve">ライフサイエンスツール業界の主要プレーヤーは誰ですか？また、彼らの市場シェアはどれくらいですか？</w:t>
      </w:r>
    </w:p>
    <w:p w14:paraId="275CDF6A" w14:textId="7F0138CB" w:rsidR="000065B8" w:rsidRPr="00BA08B7" w:rsidRDefault="000065B8" w:rsidP="000065B8">
      <w:pPr xmlns:w="http://schemas.openxmlformats.org/wordprocessingml/2006/main">
        <w:numPr>
          <w:ilvl w:val="0"/>
          <w:numId w:val="15"/>
        </w:numPr>
      </w:pPr>
      <w:r xmlns:w="http://schemas.openxmlformats.org/wordprocessingml/2006/main" w:rsidRPr="00BA08B7">
        <w:t xml:space="preserve">ライフサイエンスツール市場の成長を促進する最新のトレンドとイノベーションは何ですか?</w:t>
      </w:r>
    </w:p>
    <w:p w14:paraId="30F39B28" w14:textId="77777777" w:rsidR="000065B8" w:rsidRPr="00BA08B7" w:rsidRDefault="000065B8" w:rsidP="000065B8">
      <w:pPr xmlns:w="http://schemas.openxmlformats.org/wordprocessingml/2006/main">
        <w:numPr>
          <w:ilvl w:val="0"/>
          <w:numId w:val="15"/>
        </w:numPr>
      </w:pPr>
      <w:r xmlns:w="http://schemas.openxmlformats.org/wordprocessingml/2006/main" w:rsidRPr="00BA08B7">
        <w:t xml:space="preserve">市場に影響を与えている主な課題と制約は何ですか?</w:t>
      </w:r>
    </w:p>
    <w:p w14:paraId="0C942979" w14:textId="77777777" w:rsidR="000065B8" w:rsidRPr="00BA08B7" w:rsidRDefault="000065B8" w:rsidP="000065B8">
      <w:pPr xmlns:w="http://schemas.openxmlformats.org/wordprocessingml/2006/main">
        <w:numPr>
          <w:ilvl w:val="0"/>
          <w:numId w:val="15"/>
        </w:numPr>
      </w:pPr>
      <w:r xmlns:w="http://schemas.openxmlformats.org/wordprocessingml/2006/main" w:rsidRPr="00BA08B7">
        <w:t xml:space="preserve">消費者の需要は地域や人口統計によってどのように異なりますか?</w:t>
      </w:r>
    </w:p>
    <w:p w14:paraId="2B07B590" w14:textId="77777777" w:rsidR="000065B8" w:rsidRPr="00BA08B7" w:rsidRDefault="000065B8" w:rsidP="000065B8">
      <w:pPr xmlns:w="http://schemas.openxmlformats.org/wordprocessingml/2006/main">
        <w:numPr>
          <w:ilvl w:val="0"/>
          <w:numId w:val="15"/>
        </w:numPr>
      </w:pPr>
      <w:r xmlns:w="http://schemas.openxmlformats.org/wordprocessingml/2006/main" w:rsidRPr="00BA08B7">
        <w:t xml:space="preserve">この市場における顧客の購買行動に影響を与える要因は何ですか?</w:t>
      </w:r>
    </w:p>
    <w:p w14:paraId="61CD2E67" w14:textId="77777777" w:rsidR="000065B8" w:rsidRPr="00BA08B7" w:rsidRDefault="000065B8" w:rsidP="000065B8">
      <w:pPr xmlns:w="http://schemas.openxmlformats.org/wordprocessingml/2006/main">
        <w:numPr>
          <w:ilvl w:val="0"/>
          <w:numId w:val="15"/>
        </w:numPr>
      </w:pPr>
      <w:r xmlns:w="http://schemas.openxmlformats.org/wordprocessingml/2006/main" w:rsidRPr="00BA08B7">
        <w:t xml:space="preserve">主要プレーヤーはどのような競争戦略を採用していますか?</w:t>
      </w:r>
    </w:p>
    <w:p w14:paraId="1779FE23" w14:textId="77777777" w:rsidR="000065B8" w:rsidRPr="00BA08B7" w:rsidRDefault="000065B8" w:rsidP="000065B8">
      <w:pPr xmlns:w="http://schemas.openxmlformats.org/wordprocessingml/2006/main">
        <w:numPr>
          <w:ilvl w:val="0"/>
          <w:numId w:val="15"/>
        </w:numPr>
      </w:pPr>
      <w:r xmlns:w="http://schemas.openxmlformats.org/wordprocessingml/2006/main" w:rsidRPr="00BA08B7">
        <w:t xml:space="preserve">政府の規制や政策は市場にどのような影響を与えますか?</w:t>
      </w:r>
    </w:p>
    <w:p w14:paraId="3E173A97" w14:textId="50DA11EC" w:rsidR="000065B8" w:rsidRPr="00BA08B7" w:rsidRDefault="000065B8" w:rsidP="000065B8">
      <w:pPr xmlns:w="http://schemas.openxmlformats.org/wordprocessingml/2006/main">
        <w:numPr>
          <w:ilvl w:val="0"/>
          <w:numId w:val="15"/>
        </w:numPr>
      </w:pPr>
      <w:r xmlns:w="http://schemas.openxmlformats.org/wordprocessingml/2006/main" w:rsidRPr="00BA08B7">
        <w:t xml:space="preserve">ライフサイエンスツール市場で最も有望なセグメントまたはニッチは何ですか?</w:t>
      </w:r>
    </w:p>
    <w:p w14:paraId="1C2F7D56" w14:textId="4F63CCBE" w:rsidR="000065B8" w:rsidRPr="00BA08B7" w:rsidRDefault="000065B8" w:rsidP="000065B8">
      <w:pPr xmlns:w="http://schemas.openxmlformats.org/wordprocessingml/2006/main">
        <w:numPr>
          <w:ilvl w:val="0"/>
          <w:numId w:val="15"/>
        </w:numPr>
      </w:pPr>
      <w:r xmlns:w="http://schemas.openxmlformats.org/wordprocessingml/2006/main" w:rsidRPr="00BA08B7">
        <w:t xml:space="preserve">テクノロジーはライフサイエンスツール市場の将来をどのように形作るのでしょうか?</w:t>
      </w:r>
    </w:p>
    <w:p w14:paraId="64E814D9" w14:textId="77777777" w:rsidR="000065B8" w:rsidRPr="00BA08B7" w:rsidRDefault="000065B8" w:rsidP="000065B8">
      <w:r xmlns:w="http://schemas.openxmlformats.org/wordprocessingml/2006/main" w:rsidRPr="00BA08B7">
        <w:rPr>
          <w:b/>
          <w:bCs/>
        </w:rPr>
        <w:t xml:space="preserve">その他の研究を参照:</w:t>
      </w:r>
    </w:p>
    <w:p w14:paraId="5CD10C92" w14:textId="77777777" w:rsidR="00B075C9" w:rsidRDefault="00B075C9" w:rsidP="00B075C9">
      <w:r xmlns:w="http://schemas.openxmlformats.org/wordprocessingml/2006/main">
        <w:t xml:space="preserve">ヘアカラー市場 -</w:t>
      </w:r>
    </w:p>
    <w:p w14:paraId="5ADC1C7F" w14:textId="77777777" w:rsidR="00B075C9" w:rsidRDefault="00B075C9" w:rsidP="00B075C9">
      <w:hyperlink xmlns:w="http://schemas.openxmlformats.org/wordprocessingml/2006/main" xmlns:r="http://schemas.openxmlformats.org/officeDocument/2006/relationships" r:id="rId10" w:history="1">
        <w:r xmlns:w="http://schemas.openxmlformats.org/wordprocessingml/2006/main" w:rsidRPr="00BE1D43">
          <w:rPr>
            <w:rStyle w:val="Hyperlink"/>
          </w:rPr>
          <w:t xml:space="preserve">https://medium.com/@tusharpareek.skyquestt/ヘアカラー市場レポート-トップ企業に焦点を当てたレポート-地域と機会-2025-2032-c07d77099c6e</w:t>
        </w:r>
      </w:hyperlink>
      <w:r xmlns:w="http://schemas.openxmlformats.org/wordprocessingml/2006/main">
        <w:t xml:space="preserve"> </w:t>
      </w:r>
    </w:p>
    <w:p w14:paraId="493E1DB6" w14:textId="77777777" w:rsidR="00B075C9" w:rsidRDefault="00B075C9" w:rsidP="00B075C9">
      <w:r xmlns:w="http://schemas.openxmlformats.org/wordprocessingml/2006/main">
        <w:t xml:space="preserve">バイオ燃料市場 -</w:t>
      </w:r>
    </w:p>
    <w:p w14:paraId="6F06A655" w14:textId="77777777" w:rsidR="00B075C9" w:rsidRDefault="00B075C9" w:rsidP="00B075C9">
      <w:hyperlink xmlns:w="http://schemas.openxmlformats.org/wordprocessingml/2006/main" xmlns:r="http://schemas.openxmlformats.org/officeDocument/2006/relationships" r:id="rId11" w:history="1">
        <w:r xmlns:w="http://schemas.openxmlformats.org/wordprocessingml/2006/main" w:rsidRPr="00BE1D43">
          <w:rPr>
            <w:rStyle w:val="Hyperlink"/>
          </w:rPr>
          <w:t xml:space="preserve">https://medium.com/@tusharpareek.skyquestt/バイオ燃料市場統計-2025-主要な要因-背後にある産業の急速な成長-b7e4e2ae164d</w:t>
        </w:r>
      </w:hyperlink>
      <w:r xmlns:w="http://schemas.openxmlformats.org/wordprocessingml/2006/main">
        <w:t xml:space="preserve"> </w:t>
      </w:r>
    </w:p>
    <w:p w14:paraId="6FA485F6" w14:textId="77777777" w:rsidR="000065B8" w:rsidRPr="00BA08B7" w:rsidRDefault="000065B8" w:rsidP="000065B8"/>
    <w:p w14:paraId="1C986407"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CE8"/>
    <w:multiLevelType w:val="multilevel"/>
    <w:tmpl w:val="561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6877"/>
    <w:multiLevelType w:val="multilevel"/>
    <w:tmpl w:val="F53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2884"/>
    <w:multiLevelType w:val="multilevel"/>
    <w:tmpl w:val="156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16C4F"/>
    <w:multiLevelType w:val="multilevel"/>
    <w:tmpl w:val="BC0A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17EA3"/>
    <w:multiLevelType w:val="multilevel"/>
    <w:tmpl w:val="16A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F4F05"/>
    <w:multiLevelType w:val="multilevel"/>
    <w:tmpl w:val="62AE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30327"/>
    <w:multiLevelType w:val="multilevel"/>
    <w:tmpl w:val="29D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B68CA"/>
    <w:multiLevelType w:val="multilevel"/>
    <w:tmpl w:val="C8120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30E61"/>
    <w:multiLevelType w:val="multilevel"/>
    <w:tmpl w:val="BC0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E3128"/>
    <w:multiLevelType w:val="multilevel"/>
    <w:tmpl w:val="2B0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292F"/>
    <w:multiLevelType w:val="multilevel"/>
    <w:tmpl w:val="4D3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1629C"/>
    <w:multiLevelType w:val="multilevel"/>
    <w:tmpl w:val="85EC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C6581"/>
    <w:multiLevelType w:val="multilevel"/>
    <w:tmpl w:val="B2AC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66BAF"/>
    <w:multiLevelType w:val="multilevel"/>
    <w:tmpl w:val="DE2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24A00"/>
    <w:multiLevelType w:val="multilevel"/>
    <w:tmpl w:val="4E9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24A92"/>
    <w:multiLevelType w:val="multilevel"/>
    <w:tmpl w:val="21D8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81B1F"/>
    <w:multiLevelType w:val="multilevel"/>
    <w:tmpl w:val="420E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F377C"/>
    <w:multiLevelType w:val="multilevel"/>
    <w:tmpl w:val="9AD0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D2377"/>
    <w:multiLevelType w:val="multilevel"/>
    <w:tmpl w:val="6EC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83954">
    <w:abstractNumId w:val="3"/>
  </w:num>
  <w:num w:numId="2" w16cid:durableId="1849295586">
    <w:abstractNumId w:val="10"/>
  </w:num>
  <w:num w:numId="3" w16cid:durableId="94711642">
    <w:abstractNumId w:val="7"/>
  </w:num>
  <w:num w:numId="4" w16cid:durableId="291130746">
    <w:abstractNumId w:val="13"/>
  </w:num>
  <w:num w:numId="5" w16cid:durableId="1088231173">
    <w:abstractNumId w:val="1"/>
  </w:num>
  <w:num w:numId="6" w16cid:durableId="890506963">
    <w:abstractNumId w:val="9"/>
  </w:num>
  <w:num w:numId="7" w16cid:durableId="987782772">
    <w:abstractNumId w:val="18"/>
  </w:num>
  <w:num w:numId="8" w16cid:durableId="1235699765">
    <w:abstractNumId w:val="11"/>
  </w:num>
  <w:num w:numId="9" w16cid:durableId="1882397411">
    <w:abstractNumId w:val="15"/>
  </w:num>
  <w:num w:numId="10" w16cid:durableId="1874031663">
    <w:abstractNumId w:val="6"/>
  </w:num>
  <w:num w:numId="11" w16cid:durableId="151987931">
    <w:abstractNumId w:val="2"/>
  </w:num>
  <w:num w:numId="12" w16cid:durableId="1077943932">
    <w:abstractNumId w:val="16"/>
  </w:num>
  <w:num w:numId="13" w16cid:durableId="1251937163">
    <w:abstractNumId w:val="5"/>
  </w:num>
  <w:num w:numId="14" w16cid:durableId="1802839447">
    <w:abstractNumId w:val="17"/>
  </w:num>
  <w:num w:numId="15" w16cid:durableId="40714413">
    <w:abstractNumId w:val="14"/>
  </w:num>
  <w:num w:numId="16" w16cid:durableId="358362029">
    <w:abstractNumId w:val="12"/>
  </w:num>
  <w:num w:numId="17" w16cid:durableId="1903756127">
    <w:abstractNumId w:val="8"/>
  </w:num>
  <w:num w:numId="18" w16cid:durableId="1690722131">
    <w:abstractNumId w:val="0"/>
  </w:num>
  <w:num w:numId="19" w16cid:durableId="1476332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B8"/>
    <w:rsid w:val="000065B8"/>
    <w:rsid w:val="000B7402"/>
    <w:rsid w:val="00304666"/>
    <w:rsid w:val="004872B0"/>
    <w:rsid w:val="005D3F09"/>
    <w:rsid w:val="009C5AA7"/>
    <w:rsid w:val="00A12B3F"/>
    <w:rsid w:val="00A46EAF"/>
    <w:rsid w:val="00AE0638"/>
    <w:rsid w:val="00B05263"/>
    <w:rsid w:val="00B075C9"/>
    <w:rsid w:val="00CA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F5BE"/>
  <w15:chartTrackingRefBased/>
  <w15:docId w15:val="{DAD5ACBE-6047-4756-A126-22FFAD40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B8"/>
  </w:style>
  <w:style w:type="paragraph" w:styleId="Heading1">
    <w:name w:val="heading 1"/>
    <w:basedOn w:val="Normal"/>
    <w:next w:val="Normal"/>
    <w:link w:val="Heading1Char"/>
    <w:uiPriority w:val="9"/>
    <w:qFormat/>
    <w:rsid w:val="000065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5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5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5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5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5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5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5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5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5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B8"/>
    <w:rPr>
      <w:rFonts w:eastAsiaTheme="majorEastAsia" w:cstheme="majorBidi"/>
      <w:color w:val="272727" w:themeColor="text1" w:themeTint="D8"/>
    </w:rPr>
  </w:style>
  <w:style w:type="paragraph" w:styleId="Title">
    <w:name w:val="Title"/>
    <w:basedOn w:val="Normal"/>
    <w:next w:val="Normal"/>
    <w:link w:val="TitleChar"/>
    <w:uiPriority w:val="10"/>
    <w:qFormat/>
    <w:rsid w:val="00006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5B8"/>
    <w:pPr>
      <w:spacing w:before="160"/>
      <w:jc w:val="center"/>
    </w:pPr>
    <w:rPr>
      <w:i/>
      <w:iCs/>
      <w:color w:val="404040" w:themeColor="text1" w:themeTint="BF"/>
    </w:rPr>
  </w:style>
  <w:style w:type="character" w:customStyle="1" w:styleId="QuoteChar">
    <w:name w:val="Quote Char"/>
    <w:basedOn w:val="DefaultParagraphFont"/>
    <w:link w:val="Quote"/>
    <w:uiPriority w:val="29"/>
    <w:rsid w:val="000065B8"/>
    <w:rPr>
      <w:i/>
      <w:iCs/>
      <w:color w:val="404040" w:themeColor="text1" w:themeTint="BF"/>
    </w:rPr>
  </w:style>
  <w:style w:type="paragraph" w:styleId="ListParagraph">
    <w:name w:val="List Paragraph"/>
    <w:basedOn w:val="Normal"/>
    <w:uiPriority w:val="34"/>
    <w:qFormat/>
    <w:rsid w:val="000065B8"/>
    <w:pPr>
      <w:ind w:left="720"/>
      <w:contextualSpacing/>
    </w:pPr>
  </w:style>
  <w:style w:type="character" w:styleId="IntenseEmphasis">
    <w:name w:val="Intense Emphasis"/>
    <w:basedOn w:val="DefaultParagraphFont"/>
    <w:uiPriority w:val="21"/>
    <w:qFormat/>
    <w:rsid w:val="000065B8"/>
    <w:rPr>
      <w:i/>
      <w:iCs/>
      <w:color w:val="2F5496" w:themeColor="accent1" w:themeShade="BF"/>
    </w:rPr>
  </w:style>
  <w:style w:type="paragraph" w:styleId="IntenseQuote">
    <w:name w:val="Intense Quote"/>
    <w:basedOn w:val="Normal"/>
    <w:next w:val="Normal"/>
    <w:link w:val="IntenseQuoteChar"/>
    <w:uiPriority w:val="30"/>
    <w:qFormat/>
    <w:rsid w:val="000065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5B8"/>
    <w:rPr>
      <w:i/>
      <w:iCs/>
      <w:color w:val="2F5496" w:themeColor="accent1" w:themeShade="BF"/>
    </w:rPr>
  </w:style>
  <w:style w:type="character" w:styleId="IntenseReference">
    <w:name w:val="Intense Reference"/>
    <w:basedOn w:val="DefaultParagraphFont"/>
    <w:uiPriority w:val="32"/>
    <w:qFormat/>
    <w:rsid w:val="000065B8"/>
    <w:rPr>
      <w:b/>
      <w:bCs/>
      <w:smallCaps/>
      <w:color w:val="2F5496" w:themeColor="accent1" w:themeShade="BF"/>
      <w:spacing w:val="5"/>
    </w:rPr>
  </w:style>
  <w:style w:type="character" w:styleId="Hyperlink">
    <w:name w:val="Hyperlink"/>
    <w:basedOn w:val="DefaultParagraphFont"/>
    <w:uiPriority w:val="99"/>
    <w:unhideWhenUsed/>
    <w:rsid w:val="000065B8"/>
    <w:rPr>
      <w:color w:val="0563C1" w:themeColor="hyperlink"/>
      <w:u w:val="single"/>
    </w:rPr>
  </w:style>
  <w:style w:type="character" w:styleId="UnresolvedMention">
    <w:name w:val="Unresolved Mention"/>
    <w:basedOn w:val="DefaultParagraphFont"/>
    <w:uiPriority w:val="99"/>
    <w:semiHidden/>
    <w:unhideWhenUsed/>
    <w:rsid w:val="00006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366401">
      <w:bodyDiv w:val="1"/>
      <w:marLeft w:val="0"/>
      <w:marRight w:val="0"/>
      <w:marTop w:val="0"/>
      <w:marBottom w:val="0"/>
      <w:divBdr>
        <w:top w:val="none" w:sz="0" w:space="0" w:color="auto"/>
        <w:left w:val="none" w:sz="0" w:space="0" w:color="auto"/>
        <w:bottom w:val="none" w:sz="0" w:space="0" w:color="auto"/>
        <w:right w:val="none" w:sz="0" w:space="0" w:color="auto"/>
      </w:divBdr>
    </w:div>
    <w:div w:id="878208144">
      <w:bodyDiv w:val="1"/>
      <w:marLeft w:val="0"/>
      <w:marRight w:val="0"/>
      <w:marTop w:val="0"/>
      <w:marBottom w:val="0"/>
      <w:divBdr>
        <w:top w:val="none" w:sz="0" w:space="0" w:color="auto"/>
        <w:left w:val="none" w:sz="0" w:space="0" w:color="auto"/>
        <w:bottom w:val="none" w:sz="0" w:space="0" w:color="auto"/>
        <w:right w:val="none" w:sz="0" w:space="0" w:color="auto"/>
      </w:divBdr>
    </w:div>
    <w:div w:id="886992382">
      <w:bodyDiv w:val="1"/>
      <w:marLeft w:val="0"/>
      <w:marRight w:val="0"/>
      <w:marTop w:val="0"/>
      <w:marBottom w:val="0"/>
      <w:divBdr>
        <w:top w:val="none" w:sz="0" w:space="0" w:color="auto"/>
        <w:left w:val="none" w:sz="0" w:space="0" w:color="auto"/>
        <w:bottom w:val="none" w:sz="0" w:space="0" w:color="auto"/>
        <w:right w:val="none" w:sz="0" w:space="0" w:color="auto"/>
      </w:divBdr>
    </w:div>
    <w:div w:id="1173182983">
      <w:bodyDiv w:val="1"/>
      <w:marLeft w:val="0"/>
      <w:marRight w:val="0"/>
      <w:marTop w:val="0"/>
      <w:marBottom w:val="0"/>
      <w:divBdr>
        <w:top w:val="none" w:sz="0" w:space="0" w:color="auto"/>
        <w:left w:val="none" w:sz="0" w:space="0" w:color="auto"/>
        <w:bottom w:val="none" w:sz="0" w:space="0" w:color="auto"/>
        <w:right w:val="none" w:sz="0" w:space="0" w:color="auto"/>
      </w:divBdr>
    </w:div>
    <w:div w:id="1481969576">
      <w:bodyDiv w:val="1"/>
      <w:marLeft w:val="0"/>
      <w:marRight w:val="0"/>
      <w:marTop w:val="0"/>
      <w:marBottom w:val="0"/>
      <w:divBdr>
        <w:top w:val="none" w:sz="0" w:space="0" w:color="auto"/>
        <w:left w:val="none" w:sz="0" w:space="0" w:color="auto"/>
        <w:bottom w:val="none" w:sz="0" w:space="0" w:color="auto"/>
        <w:right w:val="none" w:sz="0" w:space="0" w:color="auto"/>
      </w:divBdr>
    </w:div>
    <w:div w:id="14825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life-science-tool-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life-science-tool-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life-science-tool-market" TargetMode="External"/><Relationship Id="rId11" Type="http://schemas.openxmlformats.org/officeDocument/2006/relationships/hyperlink" Target="https://medium.com/@tusharpareek.skyquestt/biofuels-market-statistics-2025-major-factors-behind-industry-rapid-growth-b7e4e2ae164d" TargetMode="External"/><Relationship Id="rId5" Type="http://schemas.openxmlformats.org/officeDocument/2006/relationships/hyperlink" Target="https://www.skyquestt.com/report/life-science-tool-market" TargetMode="External"/><Relationship Id="rId10" Type="http://schemas.openxmlformats.org/officeDocument/2006/relationships/hyperlink" Target="https://medium.com/@tusharpareek.skyquestt/hair-color-market-report-focuses-on-top-companies-region-and-opportunities-2025-2032-c07d77099c6e" TargetMode="External"/><Relationship Id="rId4" Type="http://schemas.openxmlformats.org/officeDocument/2006/relationships/webSettings" Target="webSettings.xml"/><Relationship Id="rId9" Type="http://schemas.openxmlformats.org/officeDocument/2006/relationships/hyperlink" Target="https://www.skyquestt.com/report/life-science-too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2025-06-16T11:02:00Z</dcterms:created>
  <dcterms:modified xsi:type="dcterms:W3CDTF">2025-06-16T11:31:00Z</dcterms:modified>
</cp:coreProperties>
</file>