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8BDA" w14:textId="30DEAD9B" w:rsidR="00C811CE" w:rsidRDefault="00785540" w:rsidP="009C6C8B">
      <w:r w:rsidRPr="009C6C8B">
        <w:rPr>
          <w:b/>
          <w:bCs/>
        </w:rPr>
        <w:t>2025年から2032年にかけて注目すべきスケートボード市場の新興技術トレンド</w:t>
      </w:r>
    </w:p>
    <w:p w14:paraId="30E7F5D6" w14:textId="77777777" w:rsidR="005B1078" w:rsidRDefault="005B1078" w:rsidP="009C6C8B">
      <w:pPr>
        <w:rPr>
          <w:lang w:val="en-US"/>
        </w:rPr>
      </w:pPr>
    </w:p>
    <w:p w14:paraId="64EF0E22" w14:textId="63EDB28F" w:rsidR="009C6C8B" w:rsidRDefault="009C6C8B" w:rsidP="009C6C8B">
      <w:r w:rsidRPr="009C6C8B">
        <w:t>世界の</w:t>
      </w:r>
      <w:hyperlink r:id="rId5" w:history="1">
        <w:r w:rsidRPr="00A33D5D">
          <w:rPr>
            <w:rStyle w:val="Hyperlink"/>
            <w:b/>
            <w:bCs/>
          </w:rPr>
          <w:t>スケートボード市場</w:t>
        </w:r>
      </w:hyperlink>
      <w:r w:rsidRPr="00CE58B7">
        <w:rPr>
          <w:b/>
          <w:bCs/>
        </w:rPr>
        <w:t xml:space="preserve"> </w:t>
      </w:r>
      <w:r w:rsidRPr="00CE58B7">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5DB2E248" w14:textId="77777777" w:rsidR="00CE58B7" w:rsidRDefault="00CE58B7" w:rsidP="00CE58B7">
      <w:r>
        <w:t>多くの国でスケートがスポーツとして人気を集めており、製品需要が高まっています。スケートは楽しいだけでなく、体の柔軟性と健康維持にも役立ちます。予測期間中、スケートボード市場を押し上げるもう一つの要因は、フィットネス志向に伴う屋外スポーツ活動の増加です。Xゲームズやストリートリーグといったイベントの開催により、スケートボードへの認知度が高まり、スケートボードの売上が増加しました。さらに、国際オリンピック委員会は2019年にスケートボードを2021年夏季オリンピックの正式種目とすることを発表しています。さらに、グラフィックは消費者のスケートボード普及を促進する上で非常に重要です。特に10代の若者の間では、ボードに描かれたクールで魅力的なアートワークが好まれ、スケートボードへの関心が高まっています。その結果、企業は効果的なマーケティング戦略を用いて、スケートボードで自社ブランドを広く認知させています。効率的な売上を上げるために、企業は様々なキャッチフレーズや市場で人気のキーワードも活用しています。ソーシャルメディアの普及により、10代の若者はこれらのアクティビティにますます魅了されています。さらに、Z世代を含む若い世代が新しいスポーツに熱中する傾向が強まっており、様々なタイプのスケートボードの新たな市場開拓に貢献しています。しかし、State of Skateは、Z世代はブランドやアクティビティにあまり関心がないと指摘しています。そのため、企業は彼らの関心を維持するために、より大規模な戦略的取り組みを目指しています。</w:t>
      </w:r>
    </w:p>
    <w:p w14:paraId="18A1D9AF" w14:textId="36820337" w:rsidR="00CE58B7" w:rsidRDefault="00CE58B7" w:rsidP="00CE58B7">
      <w:r>
        <w:t>スケートボードの売上は拡大していますが、スクーターの人気が高まっており、これが懸念材料となっています。スケートボードとは対照的に、スクーターは若者に好まれる傾向があります。また、このスポーツによる怪我の増加から、消費者は安全対策として他のスポーツを選択しています。イノベーションで人気を獲得し、スケートボードの市場シェアを拡大するために、企業は継続的な取り組みと戦略を展開しています。例えば、ディオールは2019年のパリファッションウィーク中に、ネオンカラーのスケートボードのランプで冬のコレクションを発表しました。さらに、スケートボードのアイコンは、多くのファッションデザイナーや企業によって使用されています。例えば、サンタクルーズスケートボードのデザイナーであるジムフィリップスは、カリフォルニア市場で有名になりました。さらに、有名企業はアスリートに資金を提供し、商品の販売を支</w:t>
      </w:r>
      <w:r>
        <w:lastRenderedPageBreak/>
        <w:t>援しています。例えば、エリックコストン、ポールロドリゲス、ショーンマルトは、ナイキ、ペプシコ、マウンテンデューなどの企業からスポンサードを受けている有名なスケートボーダーです。その結果、このブランドはスケートボード市場で人気と知名度を獲得しました。</w:t>
      </w:r>
    </w:p>
    <w:p w14:paraId="066DFAC3" w14:textId="60C874C0" w:rsidR="00955B0D" w:rsidRPr="009C6C8B" w:rsidRDefault="00955B0D" w:rsidP="00CE58B7">
      <w:r w:rsidRPr="00431C9B">
        <w:rPr>
          <w:b/>
          <w:bCs/>
        </w:rPr>
        <w:t xml:space="preserve">無料サンプルレポートを入手する - </w:t>
      </w:r>
      <w:hyperlink r:id="rId6" w:history="1">
        <w:r w:rsidR="007611D0" w:rsidRPr="00EB071A">
          <w:rPr>
            <w:rStyle w:val="Hyperlink"/>
          </w:rPr>
          <w:t>https://www.skyquestt.com/sample-request/skateboard-market</w:t>
        </w:r>
      </w:hyperlink>
      <w:r w:rsidR="007611D0">
        <w:t xml:space="preserve"> </w:t>
      </w:r>
    </w:p>
    <w:p w14:paraId="41FE20EB" w14:textId="77777777" w:rsidR="009C6C8B" w:rsidRPr="009C6C8B" w:rsidRDefault="009C6C8B" w:rsidP="009C6C8B">
      <w:r w:rsidRPr="009C6C8B">
        <w:t>スケートボード市場規模は、2024年の29億5,000万米ドルから2032年には43億4,000万米ドルに拡大し、予測期間（2025～2032年）中に4.38%のCAGRで成長する見込みです。</w:t>
      </w:r>
    </w:p>
    <w:p w14:paraId="4D41A6CB" w14:textId="77777777" w:rsidR="009C6C8B" w:rsidRPr="009C6C8B" w:rsidRDefault="009C6C8B" w:rsidP="009C6C8B">
      <w:r w:rsidRPr="009C6C8B">
        <w:t>リサーチアナリストは、バリューチェーン、将来のロードマップ、そして流通業者分析に関する詳細な洞察を提供しています。また、市場予測情報、SWOT分析、スケートボード市場のシナリオ、そして実現可能性調査など、この包括的なレポートで評価される重要な要素も提示しています。さらに、2025年から2032年までのスケートボード市場への投資予測も提供しています。</w:t>
      </w:r>
    </w:p>
    <w:p w14:paraId="634C0F78" w14:textId="77777777" w:rsidR="009C6C8B" w:rsidRDefault="009C6C8B" w:rsidP="009C6C8B">
      <w:r w:rsidRPr="009C6C8B">
        <w:t>スケートボード市場は、イノベーション、効率性、品質を重視し、競争が激化しています。世界的なサプライチェーンのトレンドとして、環境に優しくエネルギー効率の高いソリューションへの需要の高まり、デジタル技術の導入拡大、循環型経済の原則への注目が高まっています。スケートボード市場における主要企業と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63B682CC" w14:textId="77777777" w:rsidR="008A67A5" w:rsidRPr="009C6C8B" w:rsidRDefault="008A67A5" w:rsidP="008A67A5">
      <w:r w:rsidRPr="009C6C8B">
        <w:rPr>
          <w:b/>
          <w:bCs/>
        </w:rPr>
        <w:t>ご質問はございますか？当社の専門家までお問い合わせください</w:t>
      </w:r>
      <w:hyperlink r:id="rId7" w:history="1">
        <w:r w:rsidRPr="009C6C8B">
          <w:rPr>
            <w:rStyle w:val="Hyperlink"/>
          </w:rPr>
          <w:t>。https://www.skyquestt.com/speak-with-analyst/skateboard-market</w:t>
        </w:r>
      </w:hyperlink>
    </w:p>
    <w:p w14:paraId="77FA5578" w14:textId="77777777" w:rsidR="009C6C8B" w:rsidRPr="009C6C8B" w:rsidRDefault="009C6C8B" w:rsidP="009C6C8B">
      <w:pPr>
        <w:rPr>
          <w:b/>
          <w:bCs/>
        </w:rPr>
      </w:pPr>
      <w:r w:rsidRPr="009C6C8B">
        <w:rPr>
          <w:b/>
          <w:bCs/>
        </w:rPr>
        <w:t>スケートボード市場セグメント分析</w:t>
      </w:r>
    </w:p>
    <w:p w14:paraId="2919E3A5" w14:textId="77777777" w:rsidR="00696CB3" w:rsidRPr="00696CB3" w:rsidRDefault="00696CB3" w:rsidP="00696CB3">
      <w:r w:rsidRPr="00696CB3">
        <w:rPr>
          <w:b/>
          <w:bCs/>
        </w:rPr>
        <w:t>製品セグメンテーション</w:t>
      </w:r>
    </w:p>
    <w:p w14:paraId="613EE77D" w14:textId="77777777" w:rsidR="00696CB3" w:rsidRPr="00696CB3" w:rsidRDefault="00696CB3" w:rsidP="00696CB3">
      <w:pPr>
        <w:numPr>
          <w:ilvl w:val="0"/>
          <w:numId w:val="4"/>
        </w:numPr>
      </w:pPr>
      <w:r w:rsidRPr="00696CB3">
        <w:t>ストリートボード</w:t>
      </w:r>
    </w:p>
    <w:p w14:paraId="4543893E" w14:textId="77777777" w:rsidR="00696CB3" w:rsidRPr="00696CB3" w:rsidRDefault="00696CB3" w:rsidP="00696CB3">
      <w:pPr>
        <w:numPr>
          <w:ilvl w:val="0"/>
          <w:numId w:val="4"/>
        </w:numPr>
      </w:pPr>
      <w:r w:rsidRPr="00696CB3">
        <w:t>クルーザーボード</w:t>
      </w:r>
    </w:p>
    <w:p w14:paraId="4AF4D967" w14:textId="77777777" w:rsidR="00696CB3" w:rsidRPr="00696CB3" w:rsidRDefault="00696CB3" w:rsidP="00696CB3">
      <w:pPr>
        <w:numPr>
          <w:ilvl w:val="0"/>
          <w:numId w:val="4"/>
        </w:numPr>
      </w:pPr>
      <w:r w:rsidRPr="00696CB3">
        <w:t>ロングボード</w:t>
      </w:r>
    </w:p>
    <w:p w14:paraId="2E452201" w14:textId="77777777" w:rsidR="00696CB3" w:rsidRPr="00696CB3" w:rsidRDefault="00696CB3" w:rsidP="00696CB3">
      <w:pPr>
        <w:numPr>
          <w:ilvl w:val="0"/>
          <w:numId w:val="4"/>
        </w:numPr>
      </w:pPr>
      <w:r w:rsidRPr="00696CB3">
        <w:t>公園局</w:t>
      </w:r>
    </w:p>
    <w:p w14:paraId="2D36552F" w14:textId="77777777" w:rsidR="00696CB3" w:rsidRPr="00696CB3" w:rsidRDefault="00696CB3" w:rsidP="00696CB3">
      <w:pPr>
        <w:numPr>
          <w:ilvl w:val="0"/>
          <w:numId w:val="4"/>
        </w:numPr>
      </w:pPr>
      <w:r w:rsidRPr="00696CB3">
        <w:lastRenderedPageBreak/>
        <w:t>ハイブリッドボード</w:t>
      </w:r>
    </w:p>
    <w:p w14:paraId="186EB73B" w14:textId="77777777" w:rsidR="00696CB3" w:rsidRPr="00696CB3" w:rsidRDefault="00696CB3" w:rsidP="00696CB3">
      <w:pPr>
        <w:numPr>
          <w:ilvl w:val="0"/>
          <w:numId w:val="4"/>
        </w:numPr>
      </w:pPr>
      <w:r w:rsidRPr="00696CB3">
        <w:t>その他</w:t>
      </w:r>
    </w:p>
    <w:p w14:paraId="6A780D06" w14:textId="77777777" w:rsidR="00696CB3" w:rsidRPr="00696CB3" w:rsidRDefault="00696CB3" w:rsidP="00696CB3">
      <w:r w:rsidRPr="00696CB3">
        <w:rPr>
          <w:b/>
          <w:bCs/>
        </w:rPr>
        <w:t>エンドユーザーのセグメンテーション</w:t>
      </w:r>
    </w:p>
    <w:p w14:paraId="1A98A108" w14:textId="77777777" w:rsidR="00696CB3" w:rsidRPr="00696CB3" w:rsidRDefault="00696CB3" w:rsidP="00696CB3">
      <w:pPr>
        <w:numPr>
          <w:ilvl w:val="0"/>
          <w:numId w:val="5"/>
        </w:numPr>
      </w:pPr>
      <w:r w:rsidRPr="00696CB3">
        <w:t>子供たち</w:t>
      </w:r>
    </w:p>
    <w:p w14:paraId="6C66816D" w14:textId="77777777" w:rsidR="00696CB3" w:rsidRPr="00696CB3" w:rsidRDefault="00696CB3" w:rsidP="00696CB3">
      <w:pPr>
        <w:numPr>
          <w:ilvl w:val="0"/>
          <w:numId w:val="5"/>
        </w:numPr>
      </w:pPr>
      <w:r w:rsidRPr="00696CB3">
        <w:t>ティーンエイジャー</w:t>
      </w:r>
    </w:p>
    <w:p w14:paraId="3380246A" w14:textId="77777777" w:rsidR="00696CB3" w:rsidRPr="00696CB3" w:rsidRDefault="00696CB3" w:rsidP="00696CB3">
      <w:pPr>
        <w:numPr>
          <w:ilvl w:val="0"/>
          <w:numId w:val="5"/>
        </w:numPr>
      </w:pPr>
      <w:r w:rsidRPr="00696CB3">
        <w:t>大人</w:t>
      </w:r>
    </w:p>
    <w:p w14:paraId="5601CD0D" w14:textId="77777777" w:rsidR="00696CB3" w:rsidRPr="00696CB3" w:rsidRDefault="00696CB3" w:rsidP="00696CB3">
      <w:r w:rsidRPr="00696CB3">
        <w:rPr>
          <w:b/>
          <w:bCs/>
        </w:rPr>
        <w:t>販売チャネルのセグメンテーション</w:t>
      </w:r>
    </w:p>
    <w:p w14:paraId="1E243DB2" w14:textId="77777777" w:rsidR="00696CB3" w:rsidRPr="00696CB3" w:rsidRDefault="00696CB3" w:rsidP="00696CB3">
      <w:pPr>
        <w:numPr>
          <w:ilvl w:val="0"/>
          <w:numId w:val="6"/>
        </w:numPr>
      </w:pPr>
      <w:r w:rsidRPr="00696CB3">
        <w:t>オンラインチャンネル</w:t>
      </w:r>
    </w:p>
    <w:p w14:paraId="6F5FA490" w14:textId="77777777" w:rsidR="00696CB3" w:rsidRPr="00696CB3" w:rsidRDefault="00696CB3" w:rsidP="00696CB3">
      <w:pPr>
        <w:numPr>
          <w:ilvl w:val="0"/>
          <w:numId w:val="6"/>
        </w:numPr>
      </w:pPr>
      <w:r w:rsidRPr="00696CB3">
        <w:t>オフラインチャンネル</w:t>
      </w:r>
    </w:p>
    <w:p w14:paraId="6AACC293" w14:textId="77777777" w:rsidR="008A67A5" w:rsidRDefault="009C6C8B" w:rsidP="002078DB">
      <w:pPr>
        <w:rPr>
          <w:b/>
          <w:bCs/>
        </w:rPr>
      </w:pPr>
      <w:r w:rsidRPr="009C6C8B">
        <w:rPr>
          <w:b/>
          <w:bCs/>
        </w:rPr>
        <w:t>スケートボード市場の主要企業は次のとおりです。</w:t>
      </w:r>
    </w:p>
    <w:p w14:paraId="16F4C9FE" w14:textId="6272D6F1" w:rsidR="002078DB" w:rsidRPr="008A67A5" w:rsidRDefault="002078DB" w:rsidP="008A67A5">
      <w:pPr>
        <w:pStyle w:val="ListParagraph"/>
        <w:numPr>
          <w:ilvl w:val="0"/>
          <w:numId w:val="7"/>
        </w:numPr>
        <w:rPr>
          <w:b/>
          <w:bCs/>
        </w:rPr>
      </w:pPr>
      <w:r>
        <w:t>鳥小屋</w:t>
      </w:r>
    </w:p>
    <w:p w14:paraId="3DE93F7B" w14:textId="77777777" w:rsidR="002078DB" w:rsidRDefault="002078DB" w:rsidP="008A67A5">
      <w:pPr>
        <w:pStyle w:val="ListParagraph"/>
        <w:numPr>
          <w:ilvl w:val="0"/>
          <w:numId w:val="7"/>
        </w:numPr>
      </w:pPr>
      <w:r>
        <w:t>生き物</w:t>
      </w:r>
    </w:p>
    <w:p w14:paraId="67B1896E" w14:textId="77777777" w:rsidR="002078DB" w:rsidRDefault="002078DB" w:rsidP="008A67A5">
      <w:pPr>
        <w:pStyle w:val="ListParagraph"/>
        <w:numPr>
          <w:ilvl w:val="0"/>
          <w:numId w:val="7"/>
        </w:numPr>
      </w:pPr>
      <w:r>
        <w:t>グローブ</w:t>
      </w:r>
    </w:p>
    <w:p w14:paraId="087E5CA6" w14:textId="77777777" w:rsidR="002078DB" w:rsidRDefault="002078DB" w:rsidP="008A67A5">
      <w:pPr>
        <w:pStyle w:val="ListParagraph"/>
        <w:numPr>
          <w:ilvl w:val="0"/>
          <w:numId w:val="7"/>
        </w:numPr>
      </w:pPr>
      <w:r>
        <w:t>クルックド</w:t>
      </w:r>
    </w:p>
    <w:p w14:paraId="262CBD2A" w14:textId="77777777" w:rsidR="002078DB" w:rsidRDefault="002078DB" w:rsidP="008A67A5">
      <w:pPr>
        <w:pStyle w:val="ListParagraph"/>
        <w:numPr>
          <w:ilvl w:val="0"/>
          <w:numId w:val="7"/>
        </w:numPr>
      </w:pPr>
      <w:r>
        <w:t>セクター9</w:t>
      </w:r>
    </w:p>
    <w:p w14:paraId="49A883B9" w14:textId="77777777" w:rsidR="002078DB" w:rsidRDefault="002078DB" w:rsidP="008A67A5">
      <w:pPr>
        <w:pStyle w:val="ListParagraph"/>
        <w:numPr>
          <w:ilvl w:val="0"/>
          <w:numId w:val="7"/>
        </w:numPr>
      </w:pPr>
      <w:r>
        <w:t>パウエル・ペラルタ</w:t>
      </w:r>
    </w:p>
    <w:p w14:paraId="79EE9CAA" w14:textId="77777777" w:rsidR="002078DB" w:rsidRDefault="002078DB" w:rsidP="008A67A5">
      <w:pPr>
        <w:pStyle w:val="ListParagraph"/>
        <w:numPr>
          <w:ilvl w:val="0"/>
          <w:numId w:val="7"/>
        </w:numPr>
      </w:pPr>
      <w:r>
        <w:t>ダークスター</w:t>
      </w:r>
    </w:p>
    <w:p w14:paraId="78C5932E" w14:textId="77777777" w:rsidR="002078DB" w:rsidRDefault="002078DB" w:rsidP="008A67A5">
      <w:pPr>
        <w:pStyle w:val="ListParagraph"/>
        <w:numPr>
          <w:ilvl w:val="0"/>
          <w:numId w:val="7"/>
        </w:numPr>
      </w:pPr>
      <w:r>
        <w:t>ほぼスケートボード</w:t>
      </w:r>
    </w:p>
    <w:p w14:paraId="3F9EE7B9" w14:textId="77777777" w:rsidR="002078DB" w:rsidRDefault="002078DB" w:rsidP="008A67A5">
      <w:pPr>
        <w:pStyle w:val="ListParagraph"/>
        <w:numPr>
          <w:ilvl w:val="0"/>
          <w:numId w:val="7"/>
        </w:numPr>
      </w:pPr>
      <w:r>
        <w:t>ゼロスケートボード</w:t>
      </w:r>
    </w:p>
    <w:p w14:paraId="1AEC8F8B" w14:textId="77777777" w:rsidR="002078DB" w:rsidRDefault="002078DB" w:rsidP="008A67A5">
      <w:pPr>
        <w:pStyle w:val="ListParagraph"/>
        <w:numPr>
          <w:ilvl w:val="0"/>
          <w:numId w:val="7"/>
        </w:numPr>
      </w:pPr>
      <w:r>
        <w:t>サンタクルーズスケートボード</w:t>
      </w:r>
    </w:p>
    <w:p w14:paraId="6DE12FC9" w14:textId="77777777" w:rsidR="002078DB" w:rsidRDefault="002078DB" w:rsidP="008A67A5">
      <w:pPr>
        <w:pStyle w:val="ListParagraph"/>
        <w:numPr>
          <w:ilvl w:val="0"/>
          <w:numId w:val="7"/>
        </w:numPr>
      </w:pPr>
      <w:r>
        <w:t>ベイカースケートボード</w:t>
      </w:r>
    </w:p>
    <w:p w14:paraId="75B841D3" w14:textId="77777777" w:rsidR="002078DB" w:rsidRDefault="002078DB" w:rsidP="008A67A5">
      <w:pPr>
        <w:pStyle w:val="ListParagraph"/>
        <w:numPr>
          <w:ilvl w:val="0"/>
          <w:numId w:val="7"/>
        </w:numPr>
      </w:pPr>
      <w:r>
        <w:t>エレメントスケートボード</w:t>
      </w:r>
    </w:p>
    <w:p w14:paraId="0CDB6531" w14:textId="77777777" w:rsidR="002078DB" w:rsidRDefault="002078DB" w:rsidP="008A67A5">
      <w:pPr>
        <w:pStyle w:val="ListParagraph"/>
        <w:numPr>
          <w:ilvl w:val="0"/>
          <w:numId w:val="7"/>
        </w:numPr>
      </w:pPr>
      <w:r>
        <w:t>アンチヒーロースケートボード</w:t>
      </w:r>
    </w:p>
    <w:p w14:paraId="56FD2B2A" w14:textId="77777777" w:rsidR="002078DB" w:rsidRDefault="002078DB" w:rsidP="008A67A5">
      <w:pPr>
        <w:pStyle w:val="ListParagraph"/>
        <w:numPr>
          <w:ilvl w:val="0"/>
          <w:numId w:val="7"/>
        </w:numPr>
      </w:pPr>
      <w:r>
        <w:t>プランBスケートボード</w:t>
      </w:r>
    </w:p>
    <w:p w14:paraId="134AE1C8" w14:textId="77777777" w:rsidR="002078DB" w:rsidRDefault="002078DB" w:rsidP="008A67A5">
      <w:pPr>
        <w:pStyle w:val="ListParagraph"/>
        <w:numPr>
          <w:ilvl w:val="0"/>
          <w:numId w:val="7"/>
        </w:numPr>
      </w:pPr>
      <w:r>
        <w:t>エンジョイ スケートボード</w:t>
      </w:r>
    </w:p>
    <w:p w14:paraId="1EFBCCC1" w14:textId="77777777" w:rsidR="002078DB" w:rsidRDefault="002078DB" w:rsidP="008A67A5">
      <w:pPr>
        <w:pStyle w:val="ListParagraph"/>
        <w:numPr>
          <w:ilvl w:val="0"/>
          <w:numId w:val="7"/>
        </w:numPr>
      </w:pPr>
      <w:r>
        <w:t>ガールスケートボード</w:t>
      </w:r>
    </w:p>
    <w:p w14:paraId="172ADF00" w14:textId="77777777" w:rsidR="002078DB" w:rsidRDefault="002078DB" w:rsidP="008A67A5">
      <w:pPr>
        <w:pStyle w:val="ListParagraph"/>
        <w:numPr>
          <w:ilvl w:val="0"/>
          <w:numId w:val="7"/>
        </w:numPr>
      </w:pPr>
      <w:r>
        <w:t>本物のスケートボード</w:t>
      </w:r>
    </w:p>
    <w:p w14:paraId="0B5D83B1" w14:textId="77777777" w:rsidR="002078DB" w:rsidRDefault="002078DB" w:rsidP="008A67A5">
      <w:pPr>
        <w:pStyle w:val="ListParagraph"/>
        <w:numPr>
          <w:ilvl w:val="0"/>
          <w:numId w:val="7"/>
        </w:numPr>
      </w:pPr>
      <w:r>
        <w:t>ブラインドスケートボード</w:t>
      </w:r>
    </w:p>
    <w:p w14:paraId="7EB84BD0" w14:textId="77777777" w:rsidR="002078DB" w:rsidRDefault="002078DB" w:rsidP="008A67A5">
      <w:pPr>
        <w:pStyle w:val="ListParagraph"/>
        <w:numPr>
          <w:ilvl w:val="0"/>
          <w:numId w:val="7"/>
        </w:numPr>
      </w:pPr>
      <w:r>
        <w:t>おもちゃの機械</w:t>
      </w:r>
    </w:p>
    <w:p w14:paraId="335E9926" w14:textId="77777777" w:rsidR="008A67A5" w:rsidRDefault="002078DB" w:rsidP="008A67A5">
      <w:pPr>
        <w:pStyle w:val="ListParagraph"/>
        <w:numPr>
          <w:ilvl w:val="0"/>
          <w:numId w:val="7"/>
        </w:numPr>
      </w:pPr>
      <w:r>
        <w:t>チョコレートスケートボード</w:t>
      </w:r>
    </w:p>
    <w:p w14:paraId="0C21B925" w14:textId="518AFECA" w:rsidR="00D472DC" w:rsidRPr="007810A3" w:rsidRDefault="008A67A5" w:rsidP="00D472DC">
      <w:r w:rsidRPr="00431C9B">
        <w:rPr>
          <w:b/>
          <w:bCs/>
        </w:rPr>
        <w:lastRenderedPageBreak/>
        <w:t xml:space="preserve">今すぐ行動を起こしましょう: 今すぐスケートボード市場を確保しましょう - </w:t>
      </w:r>
      <w:hyperlink r:id="rId8" w:history="1">
        <w:r w:rsidR="00D472DC">
          <w:rPr>
            <w:rStyle w:val="Hyperlink"/>
          </w:rPr>
          <w:t>https://www.skyquestt.com/add-to-cart-buy-now/skateboard-market</w:t>
        </w:r>
      </w:hyperlink>
      <w:r w:rsidR="00D472DC">
        <w:t xml:space="preserve">  </w:t>
      </w:r>
    </w:p>
    <w:p w14:paraId="75807CAC" w14:textId="1484085A" w:rsidR="009C6C8B" w:rsidRPr="009C6C8B" w:rsidRDefault="009C6C8B" w:rsidP="002078DB">
      <w:pPr>
        <w:rPr>
          <w:b/>
          <w:bCs/>
        </w:rPr>
      </w:pPr>
      <w:r w:rsidRPr="009C6C8B">
        <w:rPr>
          <w:b/>
          <w:bCs/>
        </w:rPr>
        <w:t>スケートボード市場の主要地域は次のとおりです。</w:t>
      </w:r>
    </w:p>
    <w:p w14:paraId="5D3BC13A" w14:textId="77777777" w:rsidR="009C6C8B" w:rsidRPr="009C6C8B" w:rsidRDefault="009C6C8B" w:rsidP="009C6C8B">
      <w:pPr>
        <w:numPr>
          <w:ilvl w:val="0"/>
          <w:numId w:val="1"/>
        </w:numPr>
      </w:pPr>
      <w:r w:rsidRPr="009C6C8B">
        <w:t>北米スケートボード市場に含まれる国（カナダ、メキシコ、米国）</w:t>
      </w:r>
    </w:p>
    <w:p w14:paraId="5870B9E4" w14:textId="77777777" w:rsidR="009C6C8B" w:rsidRPr="009C6C8B" w:rsidRDefault="009C6C8B" w:rsidP="009C6C8B">
      <w:pPr>
        <w:numPr>
          <w:ilvl w:val="0"/>
          <w:numId w:val="1"/>
        </w:numPr>
      </w:pPr>
      <w:r w:rsidRPr="009C6C8B">
        <w:t>ヨーロッパのスケートボード市場には（ドイツ、フランス、イギリス、イタリア、スペイン、ロシア）が含まれます</w:t>
      </w:r>
    </w:p>
    <w:p w14:paraId="77984846" w14:textId="77777777" w:rsidR="009C6C8B" w:rsidRPr="009C6C8B" w:rsidRDefault="009C6C8B" w:rsidP="009C6C8B">
      <w:pPr>
        <w:numPr>
          <w:ilvl w:val="0"/>
          <w:numId w:val="1"/>
        </w:numPr>
      </w:pPr>
      <w:r w:rsidRPr="009C6C8B">
        <w:t>アジア太平洋のスケートボード市場には、中国、日本、インド、韓国、オーストラリアが含まれます。</w:t>
      </w:r>
    </w:p>
    <w:p w14:paraId="2819AD94" w14:textId="77777777" w:rsidR="009C6C8B" w:rsidRPr="009C6C8B" w:rsidRDefault="009C6C8B" w:rsidP="009C6C8B">
      <w:pPr>
        <w:numPr>
          <w:ilvl w:val="0"/>
          <w:numId w:val="1"/>
        </w:numPr>
      </w:pPr>
      <w:r w:rsidRPr="009C6C8B">
        <w:t>中東およびアフリカのスケートボード市場には（サウジアラビア、アラブ首長国連邦、南アフリカ）が含まれます</w:t>
      </w:r>
    </w:p>
    <w:p w14:paraId="7C24BBE3" w14:textId="77777777" w:rsidR="009C6C8B" w:rsidRPr="009C6C8B" w:rsidRDefault="009C6C8B" w:rsidP="009C6C8B">
      <w:pPr>
        <w:numPr>
          <w:ilvl w:val="0"/>
          <w:numId w:val="1"/>
        </w:numPr>
      </w:pPr>
      <w:r w:rsidRPr="009C6C8B">
        <w:t>南米スケートボード市場には（ブラジル、アルゼンチン）が含まれます</w:t>
      </w:r>
    </w:p>
    <w:p w14:paraId="1079A727" w14:textId="77777777" w:rsidR="009C6C8B" w:rsidRPr="009C6C8B" w:rsidRDefault="009C6C8B" w:rsidP="009C6C8B">
      <w:pPr>
        <w:rPr>
          <w:b/>
          <w:bCs/>
        </w:rPr>
      </w:pPr>
      <w:r w:rsidRPr="009C6C8B">
        <w:rPr>
          <w:b/>
          <w:bCs/>
        </w:rPr>
        <w:t>スケートボード市場レポートからの主なポイント:</w:t>
      </w:r>
    </w:p>
    <w:p w14:paraId="260E3346" w14:textId="77777777" w:rsidR="009C6C8B" w:rsidRPr="009C6C8B" w:rsidRDefault="009C6C8B" w:rsidP="009C6C8B">
      <w:pPr>
        <w:numPr>
          <w:ilvl w:val="0"/>
          <w:numId w:val="2"/>
        </w:numPr>
      </w:pPr>
      <w:r w:rsidRPr="009C6C8B">
        <w:t>2025年から2032年までの市場セグメント、トレンド、予測、動向を包括的に定量分析し、新たな機会を特定します。</w:t>
      </w:r>
    </w:p>
    <w:p w14:paraId="09D1CF70" w14:textId="77777777" w:rsidR="009C6C8B" w:rsidRPr="009C6C8B" w:rsidRDefault="009C6C8B" w:rsidP="009C6C8B">
      <w:pPr>
        <w:numPr>
          <w:ilvl w:val="0"/>
          <w:numId w:val="2"/>
        </w:numPr>
      </w:pPr>
      <w:r w:rsidRPr="009C6C8B">
        <w:t>市場を形成する主要な推進要因、制約、機会に関するデータに基づく洞察。</w:t>
      </w:r>
    </w:p>
    <w:p w14:paraId="510FA858" w14:textId="77777777" w:rsidR="009C6C8B" w:rsidRPr="009C6C8B" w:rsidRDefault="009C6C8B" w:rsidP="009C6C8B">
      <w:pPr>
        <w:numPr>
          <w:ilvl w:val="0"/>
          <w:numId w:val="2"/>
        </w:numPr>
      </w:pPr>
      <w:r w:rsidRPr="009C6C8B">
        <w:t>ポーター ファイブ フォース分析により、買い手とサプライヤーの力を評価し、戦略的な意思決定を支援します。</w:t>
      </w:r>
    </w:p>
    <w:p w14:paraId="60BA1BB2" w14:textId="77777777" w:rsidR="009C6C8B" w:rsidRPr="009C6C8B" w:rsidRDefault="009C6C8B" w:rsidP="009C6C8B">
      <w:pPr>
        <w:numPr>
          <w:ilvl w:val="0"/>
          <w:numId w:val="2"/>
        </w:numPr>
      </w:pPr>
      <w:r w:rsidRPr="009C6C8B">
        <w:t>収益性の高い成長分野と投資の見通しを特定するための詳細なセグメンテーション分析。</w:t>
      </w:r>
    </w:p>
    <w:p w14:paraId="5EC572CC" w14:textId="77777777" w:rsidR="009C6C8B" w:rsidRPr="009C6C8B" w:rsidRDefault="009C6C8B" w:rsidP="009C6C8B">
      <w:pPr>
        <w:numPr>
          <w:ilvl w:val="0"/>
          <w:numId w:val="2"/>
        </w:numPr>
      </w:pPr>
      <w:r w:rsidRPr="009C6C8B">
        <w:t>地域全体の収益貢献分析により、世界的な視点からトレンドを把握できます。</w:t>
      </w:r>
    </w:p>
    <w:p w14:paraId="57D1F4F8" w14:textId="77777777" w:rsidR="009C6C8B" w:rsidRPr="009C6C8B" w:rsidRDefault="009C6C8B" w:rsidP="009C6C8B">
      <w:pPr>
        <w:numPr>
          <w:ilvl w:val="0"/>
          <w:numId w:val="2"/>
        </w:numPr>
      </w:pPr>
      <w:r w:rsidRPr="009C6C8B">
        <w:t>競争ベンチマークのための市場プレーヤーの位置付け分析。</w:t>
      </w:r>
    </w:p>
    <w:p w14:paraId="2CAFA769" w14:textId="77777777" w:rsidR="009C6C8B" w:rsidRPr="009C6C8B" w:rsidRDefault="009C6C8B" w:rsidP="009C6C8B">
      <w:pPr>
        <w:numPr>
          <w:ilvl w:val="0"/>
          <w:numId w:val="2"/>
        </w:numPr>
      </w:pPr>
      <w:r w:rsidRPr="009C6C8B">
        <w:t>詳細な地域分析、主要な傾向、主要プレーヤー、市場で成功するための成長戦略。</w:t>
      </w:r>
    </w:p>
    <w:p w14:paraId="69B62E66" w14:textId="77777777" w:rsidR="009C6C8B" w:rsidRPr="009C6C8B" w:rsidRDefault="009C6C8B" w:rsidP="009C6C8B">
      <w:pPr>
        <w:numPr>
          <w:ilvl w:val="0"/>
          <w:numId w:val="2"/>
        </w:numPr>
      </w:pPr>
      <w:r w:rsidRPr="009C6C8B">
        <w:t>スケートボード市場の予測される成長軌道に関する決定的な洞察。</w:t>
      </w:r>
    </w:p>
    <w:p w14:paraId="7EE12EFE" w14:textId="0EB887D7" w:rsidR="003B2E3D" w:rsidRDefault="009528E2" w:rsidP="009C6C8B">
      <w:r w:rsidRPr="00431C9B">
        <w:rPr>
          <w:b/>
          <w:bCs/>
        </w:rPr>
        <w:t xml:space="preserve">スケートボード市場レポートを今すぐ読む - </w:t>
      </w:r>
      <w:hyperlink r:id="rId9" w:history="1">
        <w:r w:rsidR="002017E6" w:rsidRPr="00EB071A">
          <w:rPr>
            <w:rStyle w:val="Hyperlink"/>
          </w:rPr>
          <w:t>https://www.skyquestt.com/report/skateboard-market</w:t>
        </w:r>
      </w:hyperlink>
      <w:r w:rsidR="002017E6">
        <w:t xml:space="preserve"> </w:t>
      </w:r>
    </w:p>
    <w:p w14:paraId="0D1EF54C" w14:textId="1F905387" w:rsidR="009C6C8B" w:rsidRPr="009C6C8B" w:rsidRDefault="009C6C8B" w:rsidP="009C6C8B">
      <w:r w:rsidRPr="009C6C8B">
        <w:t>業界の研究者やアナリストは、スケートボードの世界市場レポートが市場状況に関する測定可能な洞察を提供していると強調しています。戦略的なビジネスアプローチに基づ</w:t>
      </w:r>
      <w:r w:rsidRPr="009C6C8B">
        <w:lastRenderedPageBreak/>
        <w:t>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スケートボードの世界市場レポートは、新規参入者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77B509D8" w14:textId="77777777" w:rsidR="009C6C8B" w:rsidRPr="009C6C8B" w:rsidRDefault="009C6C8B" w:rsidP="009C6C8B">
      <w:pPr>
        <w:rPr>
          <w:b/>
          <w:bCs/>
        </w:rPr>
      </w:pPr>
      <w:r w:rsidRPr="009C6C8B">
        <w:rPr>
          <w:b/>
          <w:bCs/>
        </w:rPr>
        <w:t>よくある質問:</w:t>
      </w:r>
    </w:p>
    <w:p w14:paraId="7747AE3C" w14:textId="77777777" w:rsidR="009C6C8B" w:rsidRPr="009C6C8B" w:rsidRDefault="009C6C8B" w:rsidP="009C6C8B">
      <w:pPr>
        <w:numPr>
          <w:ilvl w:val="0"/>
          <w:numId w:val="3"/>
        </w:numPr>
      </w:pPr>
      <w:r w:rsidRPr="009C6C8B">
        <w:t>スケートボード市場の現在の市場規模と予測成長率はどれくらいですか?</w:t>
      </w:r>
    </w:p>
    <w:p w14:paraId="13F41CED" w14:textId="77777777" w:rsidR="009C6C8B" w:rsidRPr="009C6C8B" w:rsidRDefault="009C6C8B" w:rsidP="009C6C8B">
      <w:pPr>
        <w:numPr>
          <w:ilvl w:val="0"/>
          <w:numId w:val="3"/>
        </w:numPr>
      </w:pPr>
      <w:r w:rsidRPr="009C6C8B">
        <w:t>スケートボード業界の主要プレーヤーは誰ですか？また、彼らの市場シェアはどれくらいですか？</w:t>
      </w:r>
    </w:p>
    <w:p w14:paraId="17065D95" w14:textId="77777777" w:rsidR="009C6C8B" w:rsidRPr="009C6C8B" w:rsidRDefault="009C6C8B" w:rsidP="009C6C8B">
      <w:pPr>
        <w:numPr>
          <w:ilvl w:val="0"/>
          <w:numId w:val="3"/>
        </w:numPr>
      </w:pPr>
      <w:r w:rsidRPr="009C6C8B">
        <w:t>スケートボード市場の成長を促進する最新のトレンドとイノベーションは何ですか?</w:t>
      </w:r>
    </w:p>
    <w:p w14:paraId="6A40DA6B" w14:textId="77777777" w:rsidR="009C6C8B" w:rsidRPr="009C6C8B" w:rsidRDefault="009C6C8B" w:rsidP="009C6C8B">
      <w:pPr>
        <w:numPr>
          <w:ilvl w:val="0"/>
          <w:numId w:val="3"/>
        </w:numPr>
      </w:pPr>
      <w:r w:rsidRPr="009C6C8B">
        <w:t>市場に影響を与えている主な課題と制約は何ですか?</w:t>
      </w:r>
    </w:p>
    <w:p w14:paraId="55082B0A" w14:textId="77777777" w:rsidR="009C6C8B" w:rsidRPr="009C6C8B" w:rsidRDefault="009C6C8B" w:rsidP="009C6C8B">
      <w:pPr>
        <w:numPr>
          <w:ilvl w:val="0"/>
          <w:numId w:val="3"/>
        </w:numPr>
      </w:pPr>
      <w:r w:rsidRPr="009C6C8B">
        <w:t>消費者の需要は地域や人口統計によってどのように異なりますか?</w:t>
      </w:r>
    </w:p>
    <w:p w14:paraId="3567F540" w14:textId="77777777" w:rsidR="009C6C8B" w:rsidRPr="009C6C8B" w:rsidRDefault="009C6C8B" w:rsidP="009C6C8B">
      <w:pPr>
        <w:numPr>
          <w:ilvl w:val="0"/>
          <w:numId w:val="3"/>
        </w:numPr>
      </w:pPr>
      <w:r w:rsidRPr="009C6C8B">
        <w:t>この市場における顧客の購買行動に影響を与える要因は何ですか?</w:t>
      </w:r>
    </w:p>
    <w:p w14:paraId="70387130" w14:textId="77777777" w:rsidR="009C6C8B" w:rsidRPr="009C6C8B" w:rsidRDefault="009C6C8B" w:rsidP="009C6C8B">
      <w:pPr>
        <w:numPr>
          <w:ilvl w:val="0"/>
          <w:numId w:val="3"/>
        </w:numPr>
      </w:pPr>
      <w:r w:rsidRPr="009C6C8B">
        <w:t>主要プレーヤーはどのような競争戦略を採用していますか?</w:t>
      </w:r>
    </w:p>
    <w:p w14:paraId="405B2F94" w14:textId="77777777" w:rsidR="009C6C8B" w:rsidRPr="009C6C8B" w:rsidRDefault="009C6C8B" w:rsidP="009C6C8B">
      <w:pPr>
        <w:numPr>
          <w:ilvl w:val="0"/>
          <w:numId w:val="3"/>
        </w:numPr>
      </w:pPr>
      <w:r w:rsidRPr="009C6C8B">
        <w:t>政府の規制や政策は市場にどのような影響を与えますか?</w:t>
      </w:r>
    </w:p>
    <w:p w14:paraId="053D2566" w14:textId="77777777" w:rsidR="009C6C8B" w:rsidRPr="009C6C8B" w:rsidRDefault="009C6C8B" w:rsidP="009C6C8B">
      <w:pPr>
        <w:numPr>
          <w:ilvl w:val="0"/>
          <w:numId w:val="3"/>
        </w:numPr>
      </w:pPr>
      <w:r w:rsidRPr="009C6C8B">
        <w:t>スケートボード市場で最も有望なセグメントまたはニッチは何ですか?</w:t>
      </w:r>
    </w:p>
    <w:p w14:paraId="15D06B5C" w14:textId="77777777" w:rsidR="009C6C8B" w:rsidRDefault="009C6C8B" w:rsidP="009C6C8B">
      <w:pPr>
        <w:numPr>
          <w:ilvl w:val="0"/>
          <w:numId w:val="3"/>
        </w:numPr>
      </w:pPr>
      <w:r w:rsidRPr="009C6C8B">
        <w:t>テクノロジーはスケートボード市場の将来をどのように形作るのでしょうか?</w:t>
      </w:r>
    </w:p>
    <w:p w14:paraId="7E5F5CB9" w14:textId="77777777" w:rsidR="0029093E" w:rsidRPr="00CF481C" w:rsidRDefault="0029093E" w:rsidP="0029093E">
      <w:pPr>
        <w:rPr>
          <w:b/>
          <w:bCs/>
        </w:rPr>
      </w:pPr>
      <w:r w:rsidRPr="00CF481C">
        <w:rPr>
          <w:b/>
          <w:bCs/>
        </w:rPr>
        <w:t>さらにレポートを閲覧:</w:t>
      </w:r>
    </w:p>
    <w:p w14:paraId="2B751873" w14:textId="77777777" w:rsidR="0029093E" w:rsidRDefault="0029093E" w:rsidP="0029093E">
      <w:r>
        <w:t>歯科インプラント市場 -</w:t>
      </w:r>
      <w:r>
        <w:tab/>
      </w:r>
    </w:p>
    <w:p w14:paraId="4637B557" w14:textId="77777777" w:rsidR="0029093E" w:rsidRDefault="0029093E" w:rsidP="0029093E">
      <w:hyperlink r:id="rId10" w:history="1">
        <w:r w:rsidRPr="00CA7B88">
          <w:rPr>
            <w:rStyle w:val="Hyperlink"/>
          </w:rPr>
          <w:t>https://issuu.com/sarahgallowaytogo/docs/dental_implants_market_size_share_growth_factors/s/68231254</w:t>
        </w:r>
      </w:hyperlink>
      <w:r>
        <w:t xml:space="preserve"> </w:t>
      </w:r>
    </w:p>
    <w:p w14:paraId="6234A1F8" w14:textId="77777777" w:rsidR="0029093E" w:rsidRDefault="0029093E" w:rsidP="0029093E">
      <w:r>
        <w:t>研磨材市場 -</w:t>
      </w:r>
      <w:r>
        <w:tab/>
      </w:r>
    </w:p>
    <w:p w14:paraId="18369F5B" w14:textId="77777777" w:rsidR="0029093E" w:rsidRDefault="0029093E" w:rsidP="0029093E">
      <w:hyperlink r:id="rId11" w:history="1">
        <w:r w:rsidRPr="00CA7B88">
          <w:rPr>
            <w:rStyle w:val="Hyperlink"/>
          </w:rPr>
          <w:t>https://issuu.com/sarahgallowaytogo/docs/abrasives_market_analysis_key_trends_growth_driv/s/68488287</w:t>
        </w:r>
      </w:hyperlink>
      <w:r>
        <w:t xml:space="preserve"> </w:t>
      </w:r>
    </w:p>
    <w:p w14:paraId="20FBFE81" w14:textId="77777777" w:rsidR="0029093E" w:rsidRPr="009C6C8B" w:rsidRDefault="0029093E" w:rsidP="0029093E"/>
    <w:p w14:paraId="76D5F605"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FB6"/>
    <w:multiLevelType w:val="multilevel"/>
    <w:tmpl w:val="2D04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A589D"/>
    <w:multiLevelType w:val="multilevel"/>
    <w:tmpl w:val="A480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A0FEC"/>
    <w:multiLevelType w:val="hybridMultilevel"/>
    <w:tmpl w:val="1612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466EE"/>
    <w:multiLevelType w:val="multilevel"/>
    <w:tmpl w:val="053E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A54A8"/>
    <w:multiLevelType w:val="multilevel"/>
    <w:tmpl w:val="DFE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01579"/>
    <w:multiLevelType w:val="multilevel"/>
    <w:tmpl w:val="FB8A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B957B9"/>
    <w:multiLevelType w:val="multilevel"/>
    <w:tmpl w:val="326C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132070">
    <w:abstractNumId w:val="6"/>
  </w:num>
  <w:num w:numId="2" w16cid:durableId="1506095048">
    <w:abstractNumId w:val="0"/>
  </w:num>
  <w:num w:numId="3" w16cid:durableId="1212183340">
    <w:abstractNumId w:val="4"/>
  </w:num>
  <w:num w:numId="4" w16cid:durableId="1480687136">
    <w:abstractNumId w:val="1"/>
  </w:num>
  <w:num w:numId="5" w16cid:durableId="1248614664">
    <w:abstractNumId w:val="5"/>
  </w:num>
  <w:num w:numId="6" w16cid:durableId="2116098282">
    <w:abstractNumId w:val="3"/>
  </w:num>
  <w:num w:numId="7" w16cid:durableId="255359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8B"/>
    <w:rsid w:val="000B7402"/>
    <w:rsid w:val="000C7FC6"/>
    <w:rsid w:val="000F1D00"/>
    <w:rsid w:val="001818DE"/>
    <w:rsid w:val="002017E6"/>
    <w:rsid w:val="002078DB"/>
    <w:rsid w:val="0029093E"/>
    <w:rsid w:val="002D02C4"/>
    <w:rsid w:val="00304666"/>
    <w:rsid w:val="003B2E3D"/>
    <w:rsid w:val="004872B0"/>
    <w:rsid w:val="00540758"/>
    <w:rsid w:val="00543617"/>
    <w:rsid w:val="005B1078"/>
    <w:rsid w:val="00696CB3"/>
    <w:rsid w:val="0075165A"/>
    <w:rsid w:val="007611D0"/>
    <w:rsid w:val="00785540"/>
    <w:rsid w:val="007D378B"/>
    <w:rsid w:val="00866325"/>
    <w:rsid w:val="008A67A5"/>
    <w:rsid w:val="0094408A"/>
    <w:rsid w:val="009528E2"/>
    <w:rsid w:val="00955B0D"/>
    <w:rsid w:val="009C6C8B"/>
    <w:rsid w:val="00A33D5D"/>
    <w:rsid w:val="00A46EAF"/>
    <w:rsid w:val="00B05263"/>
    <w:rsid w:val="00B2276B"/>
    <w:rsid w:val="00B75CF3"/>
    <w:rsid w:val="00C811CE"/>
    <w:rsid w:val="00CE58B7"/>
    <w:rsid w:val="00D4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0CD8"/>
  <w15:chartTrackingRefBased/>
  <w15:docId w15:val="{EEAC2B88-8679-4B45-B91A-1CF06300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C8B"/>
    <w:rPr>
      <w:rFonts w:eastAsiaTheme="majorEastAsia" w:cstheme="majorBidi"/>
      <w:color w:val="272727" w:themeColor="text1" w:themeTint="D8"/>
    </w:rPr>
  </w:style>
  <w:style w:type="paragraph" w:styleId="Title">
    <w:name w:val="Title"/>
    <w:basedOn w:val="Normal"/>
    <w:next w:val="Normal"/>
    <w:link w:val="TitleChar"/>
    <w:uiPriority w:val="10"/>
    <w:qFormat/>
    <w:rsid w:val="009C6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C8B"/>
    <w:pPr>
      <w:spacing w:before="160"/>
      <w:jc w:val="center"/>
    </w:pPr>
    <w:rPr>
      <w:i/>
      <w:iCs/>
      <w:color w:val="404040" w:themeColor="text1" w:themeTint="BF"/>
    </w:rPr>
  </w:style>
  <w:style w:type="character" w:customStyle="1" w:styleId="QuoteChar">
    <w:name w:val="Quote Char"/>
    <w:basedOn w:val="DefaultParagraphFont"/>
    <w:link w:val="Quote"/>
    <w:uiPriority w:val="29"/>
    <w:rsid w:val="009C6C8B"/>
    <w:rPr>
      <w:i/>
      <w:iCs/>
      <w:color w:val="404040" w:themeColor="text1" w:themeTint="BF"/>
    </w:rPr>
  </w:style>
  <w:style w:type="paragraph" w:styleId="ListParagraph">
    <w:name w:val="List Paragraph"/>
    <w:basedOn w:val="Normal"/>
    <w:uiPriority w:val="34"/>
    <w:qFormat/>
    <w:rsid w:val="009C6C8B"/>
    <w:pPr>
      <w:ind w:left="720"/>
      <w:contextualSpacing/>
    </w:pPr>
  </w:style>
  <w:style w:type="character" w:styleId="IntenseEmphasis">
    <w:name w:val="Intense Emphasis"/>
    <w:basedOn w:val="DefaultParagraphFont"/>
    <w:uiPriority w:val="21"/>
    <w:qFormat/>
    <w:rsid w:val="009C6C8B"/>
    <w:rPr>
      <w:i/>
      <w:iCs/>
      <w:color w:val="2F5496" w:themeColor="accent1" w:themeShade="BF"/>
    </w:rPr>
  </w:style>
  <w:style w:type="paragraph" w:styleId="IntenseQuote">
    <w:name w:val="Intense Quote"/>
    <w:basedOn w:val="Normal"/>
    <w:next w:val="Normal"/>
    <w:link w:val="IntenseQuoteChar"/>
    <w:uiPriority w:val="30"/>
    <w:qFormat/>
    <w:rsid w:val="009C6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C8B"/>
    <w:rPr>
      <w:i/>
      <w:iCs/>
      <w:color w:val="2F5496" w:themeColor="accent1" w:themeShade="BF"/>
    </w:rPr>
  </w:style>
  <w:style w:type="character" w:styleId="IntenseReference">
    <w:name w:val="Intense Reference"/>
    <w:basedOn w:val="DefaultParagraphFont"/>
    <w:uiPriority w:val="32"/>
    <w:qFormat/>
    <w:rsid w:val="009C6C8B"/>
    <w:rPr>
      <w:b/>
      <w:bCs/>
      <w:smallCaps/>
      <w:color w:val="2F5496" w:themeColor="accent1" w:themeShade="BF"/>
      <w:spacing w:val="5"/>
    </w:rPr>
  </w:style>
  <w:style w:type="character" w:styleId="Hyperlink">
    <w:name w:val="Hyperlink"/>
    <w:basedOn w:val="DefaultParagraphFont"/>
    <w:uiPriority w:val="99"/>
    <w:unhideWhenUsed/>
    <w:rsid w:val="009C6C8B"/>
    <w:rPr>
      <w:color w:val="0563C1" w:themeColor="hyperlink"/>
      <w:u w:val="single"/>
    </w:rPr>
  </w:style>
  <w:style w:type="character" w:styleId="UnresolvedMention">
    <w:name w:val="Unresolved Mention"/>
    <w:basedOn w:val="DefaultParagraphFont"/>
    <w:uiPriority w:val="99"/>
    <w:semiHidden/>
    <w:unhideWhenUsed/>
    <w:rsid w:val="009C6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7988">
      <w:bodyDiv w:val="1"/>
      <w:marLeft w:val="0"/>
      <w:marRight w:val="0"/>
      <w:marTop w:val="0"/>
      <w:marBottom w:val="0"/>
      <w:divBdr>
        <w:top w:val="none" w:sz="0" w:space="0" w:color="auto"/>
        <w:left w:val="none" w:sz="0" w:space="0" w:color="auto"/>
        <w:bottom w:val="none" w:sz="0" w:space="0" w:color="auto"/>
        <w:right w:val="none" w:sz="0" w:space="0" w:color="auto"/>
      </w:divBdr>
    </w:div>
    <w:div w:id="208224027">
      <w:bodyDiv w:val="1"/>
      <w:marLeft w:val="0"/>
      <w:marRight w:val="0"/>
      <w:marTop w:val="0"/>
      <w:marBottom w:val="0"/>
      <w:divBdr>
        <w:top w:val="none" w:sz="0" w:space="0" w:color="auto"/>
        <w:left w:val="none" w:sz="0" w:space="0" w:color="auto"/>
        <w:bottom w:val="none" w:sz="0" w:space="0" w:color="auto"/>
        <w:right w:val="none" w:sz="0" w:space="0" w:color="auto"/>
      </w:divBdr>
    </w:div>
    <w:div w:id="601257557">
      <w:bodyDiv w:val="1"/>
      <w:marLeft w:val="0"/>
      <w:marRight w:val="0"/>
      <w:marTop w:val="0"/>
      <w:marBottom w:val="0"/>
      <w:divBdr>
        <w:top w:val="none" w:sz="0" w:space="0" w:color="auto"/>
        <w:left w:val="none" w:sz="0" w:space="0" w:color="auto"/>
        <w:bottom w:val="none" w:sz="0" w:space="0" w:color="auto"/>
        <w:right w:val="none" w:sz="0" w:space="0" w:color="auto"/>
      </w:divBdr>
    </w:div>
    <w:div w:id="628433620">
      <w:bodyDiv w:val="1"/>
      <w:marLeft w:val="0"/>
      <w:marRight w:val="0"/>
      <w:marTop w:val="0"/>
      <w:marBottom w:val="0"/>
      <w:divBdr>
        <w:top w:val="none" w:sz="0" w:space="0" w:color="auto"/>
        <w:left w:val="none" w:sz="0" w:space="0" w:color="auto"/>
        <w:bottom w:val="none" w:sz="0" w:space="0" w:color="auto"/>
        <w:right w:val="none" w:sz="0" w:space="0" w:color="auto"/>
      </w:divBdr>
    </w:div>
    <w:div w:id="1208954396">
      <w:bodyDiv w:val="1"/>
      <w:marLeft w:val="0"/>
      <w:marRight w:val="0"/>
      <w:marTop w:val="0"/>
      <w:marBottom w:val="0"/>
      <w:divBdr>
        <w:top w:val="none" w:sz="0" w:space="0" w:color="auto"/>
        <w:left w:val="none" w:sz="0" w:space="0" w:color="auto"/>
        <w:bottom w:val="none" w:sz="0" w:space="0" w:color="auto"/>
        <w:right w:val="none" w:sz="0" w:space="0" w:color="auto"/>
      </w:divBdr>
    </w:div>
    <w:div w:id="1320772732">
      <w:bodyDiv w:val="1"/>
      <w:marLeft w:val="0"/>
      <w:marRight w:val="0"/>
      <w:marTop w:val="0"/>
      <w:marBottom w:val="0"/>
      <w:divBdr>
        <w:top w:val="none" w:sz="0" w:space="0" w:color="auto"/>
        <w:left w:val="none" w:sz="0" w:space="0" w:color="auto"/>
        <w:bottom w:val="none" w:sz="0" w:space="0" w:color="auto"/>
        <w:right w:val="none" w:sz="0" w:space="0" w:color="auto"/>
      </w:divBdr>
    </w:div>
    <w:div w:id="1900632423">
      <w:bodyDiv w:val="1"/>
      <w:marLeft w:val="0"/>
      <w:marRight w:val="0"/>
      <w:marTop w:val="0"/>
      <w:marBottom w:val="0"/>
      <w:divBdr>
        <w:top w:val="none" w:sz="0" w:space="0" w:color="auto"/>
        <w:left w:val="none" w:sz="0" w:space="0" w:color="auto"/>
        <w:bottom w:val="none" w:sz="0" w:space="0" w:color="auto"/>
        <w:right w:val="none" w:sz="0" w:space="0" w:color="auto"/>
      </w:divBdr>
    </w:div>
    <w:div w:id="2131432888">
      <w:bodyDiv w:val="1"/>
      <w:marLeft w:val="0"/>
      <w:marRight w:val="0"/>
      <w:marTop w:val="0"/>
      <w:marBottom w:val="0"/>
      <w:divBdr>
        <w:top w:val="none" w:sz="0" w:space="0" w:color="auto"/>
        <w:left w:val="none" w:sz="0" w:space="0" w:color="auto"/>
        <w:bottom w:val="none" w:sz="0" w:space="0" w:color="auto"/>
        <w:right w:val="none" w:sz="0" w:space="0" w:color="auto"/>
      </w:divBdr>
    </w:div>
    <w:div w:id="213378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kateboard-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skateboard-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kateboard-market" TargetMode="External"/><Relationship Id="rId11" Type="http://schemas.openxmlformats.org/officeDocument/2006/relationships/hyperlink" Target="https://issuu.com/sarahgallowaytogo/docs/abrasives_market_analysis_key_trends_growth_driv/s/68488287" TargetMode="External"/><Relationship Id="rId5" Type="http://schemas.openxmlformats.org/officeDocument/2006/relationships/hyperlink" Target="https://www.skyquestt.com/report/skateboard-market" TargetMode="External"/><Relationship Id="rId10" Type="http://schemas.openxmlformats.org/officeDocument/2006/relationships/hyperlink" Target="https://issuu.com/sarahgallowaytogo/docs/dental_implants_market_size_share_growth_factors/s/68231254" TargetMode="External"/><Relationship Id="rId4" Type="http://schemas.openxmlformats.org/officeDocument/2006/relationships/webSettings" Target="webSettings.xml"/><Relationship Id="rId9" Type="http://schemas.openxmlformats.org/officeDocument/2006/relationships/hyperlink" Target="https://www.skyquestt.com/report/skateboard-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4</cp:revision>
  <dcterms:created xsi:type="dcterms:W3CDTF">2025-07-02T13:05:00Z</dcterms:created>
  <dcterms:modified xsi:type="dcterms:W3CDTF">2025-07-02T13:26:00Z</dcterms:modified>
</cp:coreProperties>
</file>