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60" w:rsidRPr="003A7360" w:rsidRDefault="003A7360" w:rsidP="003A7360">
      <w:pPr xmlns:w="http://schemas.openxmlformats.org/wordprocessingml/2006/main">
        <w:pStyle w:val="Title"/>
        <w:rPr>
          <w:rFonts w:eastAsia="Times New Roman"/>
          <w:lang w:eastAsia="en-IN"/>
        </w:rPr>
      </w:pPr>
      <w:proofErr xmlns:w="http://schemas.openxmlformats.org/wordprocessingml/2006/main" w:type="spellStart"/>
      <w:r xmlns:w="http://schemas.openxmlformats.org/wordprocessingml/2006/main" w:rsidRPr="003A7360">
        <w:rPr>
          <w:rFonts w:eastAsia="Times New Roman"/>
          <w:lang w:eastAsia="en-IN"/>
        </w:rPr>
        <w:t xml:space="preserve">バスバー</w:t>
      </w:r>
      <w:proofErr xmlns:w="http://schemas.openxmlformats.org/wordprocessingml/2006/main" w:type="spellEnd"/>
      <w:r xmlns:w="http://schemas.openxmlformats.org/wordprocessingml/2006/main" w:rsidRPr="003A7360">
        <w:rPr>
          <w:rFonts w:eastAsia="Times New Roman"/>
          <w:lang w:eastAsia="en-IN"/>
        </w:rPr>
        <w:t xml:space="preserve">市場インテリジェンスレポート 2025-2032：ビジネスモデルと競合ベンチマーク</w:t>
      </w:r>
    </w:p>
    <w:p w:rsidR="00AE58CE" w:rsidRDefault="00AE58CE" w:rsidP="00BC4B89">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世界の</w:t>
      </w:r>
      <w:proofErr xmlns:w="http://schemas.openxmlformats.org/wordprocessingml/2006/main" w:type="spellStart"/>
      <w:r xmlns:w="http://schemas.openxmlformats.org/wordprocessingml/2006/main">
        <w:rPr>
          <w:rStyle w:val="Strong"/>
        </w:rPr>
        <w:t xml:space="preserve">バスバー</w:t>
      </w:r>
      <w:proofErr xmlns:w="http://schemas.openxmlformats.org/wordprocessingml/2006/main" w:type="spellEnd"/>
      <w:r xmlns:w="http://schemas.openxmlformats.org/wordprocessingml/2006/main">
        <w:rPr>
          <w:rStyle w:val="Strong"/>
        </w:rPr>
        <w:t xml:space="preserve">市場は</w:t>
      </w:r>
      <w:r xmlns:w="http://schemas.openxmlformats.org/wordprocessingml/2006/main">
        <w:t xml:space="preserve">、産業、商業、住宅の各セクターにおける効率的な配電システムへの需要の高まりにより、着実な成長を遂げています。</w:t>
      </w:r>
      <w:proofErr xmlns:w="http://schemas.openxmlformats.org/wordprocessingml/2006/main" w:type="spellStart"/>
      <w:r xmlns:w="http://schemas.openxmlformats.org/wordprocessingml/2006/main">
        <w:t xml:space="preserve">バスバー</w:t>
      </w:r>
      <w:proofErr xmlns:w="http://schemas.openxmlformats.org/wordprocessingml/2006/main" w:type="spellEnd"/>
      <w:r xmlns:w="http://schemas.openxmlformats.org/wordprocessingml/2006/main">
        <w:t xml:space="preserve">とは、配電盤、分電盤、変電所、その他の電気機器内で電気を伝導する金属片または棒で、通常は銅、真鍮、または</w:t>
      </w:r>
      <w:proofErr xmlns:w="http://schemas.openxmlformats.org/wordprocessingml/2006/main" w:type="spellStart"/>
      <w:r xmlns:w="http://schemas.openxmlformats.org/wordprocessingml/2006/main">
        <w:t xml:space="preserve">アルミニウムで</w:t>
      </w:r>
      <w:proofErr xmlns:w="http://schemas.openxmlformats.org/wordprocessingml/2006/main" w:type="spellEnd"/>
      <w:r xmlns:w="http://schemas.openxmlformats.org/wordprocessingml/2006/main">
        <w:t xml:space="preserve">作られています。エネルギー効率、スペースの最適化、運用上の安全性への関心が高まるにつれ、</w:t>
      </w:r>
      <w:proofErr xmlns:w="http://schemas.openxmlformats.org/wordprocessingml/2006/main" w:type="spellStart"/>
      <w:r xmlns:w="http://schemas.openxmlformats.org/wordprocessingml/2006/main">
        <w:t xml:space="preserve">バスバーは</w:t>
      </w:r>
      <w:proofErr xmlns:w="http://schemas.openxmlformats.org/wordprocessingml/2006/main" w:type="spellEnd"/>
      <w:r xmlns:w="http://schemas.openxmlformats.org/wordprocessingml/2006/main">
        <w:t xml:space="preserve">従来の配線システムに代わる好ましい選択肢になりつつあります。この市場を牽引しているのは、再生可能エネルギープロジェクトの急速な拡大、都市化の進展、老朽化した電気インフラの近代化です。さらに、スマートグリッド技術の導入拡大、データ</w:t>
      </w:r>
      <w:proofErr xmlns:w="http://schemas.openxmlformats.org/wordprocessingml/2006/main" w:type="spellStart"/>
      <w:r xmlns:w="http://schemas.openxmlformats.org/wordprocessingml/2006/main">
        <w:t xml:space="preserve">センターおよび産業オートメーションへの投資増加も、高度な</w:t>
      </w:r>
      <w:proofErr xmlns:w="http://schemas.openxmlformats.org/wordprocessingml/2006/main" w:type="spellEnd"/>
      <w:r xmlns:w="http://schemas.openxmlformats.org/wordprocessingml/2006/main">
        <w:t xml:space="preserve">バスバーシステム</w:t>
      </w:r>
      <w:proofErr xmlns:w="http://schemas.openxmlformats.org/wordprocessingml/2006/main" w:type="spellEnd"/>
      <w:r xmlns:w="http://schemas.openxmlformats.org/wordprocessingml/2006/main">
        <w:t xml:space="preserve">に対する世界的な需要をさらに押し上げています</w:t>
      </w:r>
      <w:proofErr xmlns:w="http://schemas.openxmlformats.org/wordprocessingml/2006/main" w:type="spellStart"/>
      <w:r xmlns:w="http://schemas.openxmlformats.org/wordprocessingml/2006/main">
        <w:t xml:space="preserve">。</w:t>
      </w:r>
      <w:r xmlns:w="http://schemas.openxmlformats.org/wordprocessingml/2006/main" w:rsidRPr="00BC4B89">
        <w:rPr>
          <w:rFonts w:ascii="Verdana" w:eastAsia="Times New Roman" w:hAnsi="Verdana" w:cs="Times New Roman"/>
          <w:b/>
          <w:bCs/>
          <w:color w:val="000000"/>
          <w:sz w:val="18"/>
          <w:lang w:eastAsia="en-IN"/>
        </w:rPr>
        <w:t xml:space="preserve"> </w:t>
      </w:r>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市場規模と成長:</w:t>
      </w: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バスバー</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市場規模は2022年に1億7,680万米ドルと評価され、2024年の1億9,200万米ドルから2032年には2億7,958万米ドルに成長する見込みで、予測期間（2025～2032年）中は4.81%のCAGRで成長する見込みです。</w:t>
      </w:r>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BC4B8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BC4B89">
          <w:rPr>
            <w:rFonts w:ascii="Verdana" w:eastAsia="Times New Roman" w:hAnsi="Verdana" w:cs="Times New Roman"/>
            <w:color w:val="0000FF"/>
            <w:sz w:val="18"/>
            <w:u w:val="single"/>
            <w:lang w:eastAsia="en-IN"/>
          </w:rPr>
          <w:t xml:space="preserve">https://www.skyquestt.com/sample-request/busbar-market</w:t>
        </w:r>
      </w:hyperlink>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主要な市場プレーヤー:</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シュナイダーエレクトリックSE</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イートンコーポレーションPLC</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ルグラン</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SA</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シーメンスAG</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ABB株式会社</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TEコネクティビティ株式会社</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メルセン</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SA</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リタール</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株式会社</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ロジャースコーポレーション</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メソッド</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エレクトロニクス株式会社</w:t>
      </w:r>
    </w:p>
    <w:p w:rsidR="00BC4B89" w:rsidRPr="00BC4B89" w:rsidRDefault="00BC4B89" w:rsidP="00BC4B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C&amp;Sエレクトリック株式会社</w:t>
      </w: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 </w:t>
      </w:r>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レポートに含まれるもの:</w:t>
      </w:r>
    </w:p>
    <w:p w:rsidR="00BC4B89" w:rsidRPr="00BC4B89" w:rsidRDefault="00BC4B89" w:rsidP="00BC4B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BC4B89">
        <w:rPr>
          <w:rFonts w:ascii="Verdana" w:eastAsia="Times New Roman" w:hAnsi="Verdana" w:cs="Times New Roman"/>
          <w:b/>
          <w:bCs/>
          <w:color w:val="000000"/>
          <w:sz w:val="18"/>
          <w:lang w:eastAsia="en-IN"/>
        </w:rPr>
        <w:t xml:space="preserve">市場概要：製品／サービス概要と世界の</w:t>
      </w:r>
      <w:r xmlns:w="http://schemas.openxmlformats.org/wordprocessingml/2006/main" w:rsidRPr="00BC4B89">
        <w:rPr>
          <w:rFonts w:ascii="Verdana" w:eastAsia="Times New Roman" w:hAnsi="Verdana" w:cs="Times New Roman"/>
          <w:color w:val="000000"/>
          <w:sz w:val="18"/>
          <w:szCs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規模</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が記載されています。レポートのセグメント分析の概要も提供しています。ここでは、製品／サービスの種類、用途、地域セグメントに焦点を当てています。また、収益と販売市場予測も含まれています。</w:t>
      </w:r>
    </w:p>
    <w:p w:rsidR="00BC4B89" w:rsidRPr="00BC4B89" w:rsidRDefault="00BC4B89" w:rsidP="00BC4B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競争:</w:t>
      </w:r>
      <w:r xmlns:w="http://schemas.openxmlformats.org/wordprocessingml/2006/main" w:rsidRPr="00BC4B89">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BC4B89" w:rsidRPr="00BC4B89" w:rsidRDefault="00BC4B89" w:rsidP="00BC4B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企業プロファイル：本調査では、世界の</w:t>
      </w:r>
      <w:r xmlns:w="http://schemas.openxmlformats.org/wordprocessingml/2006/main" w:rsidRPr="00BC4B89">
        <w:rPr>
          <w:rFonts w:ascii="Verdana" w:eastAsia="Times New Roman" w:hAnsi="Verdana" w:cs="Times New Roman"/>
          <w:color w:val="000000"/>
          <w:sz w:val="18"/>
          <w:szCs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における主要企業の財務および事業戦略に関する詳細な分析情報を提供します</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BC4B89" w:rsidRPr="00BC4B89" w:rsidRDefault="00BC4B89" w:rsidP="00BC4B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BC4B89">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BC4B89">
        <w:rPr>
          <w:rFonts w:ascii="Verdana" w:eastAsia="Times New Roman" w:hAnsi="Verdana" w:cs="Times New Roman"/>
          <w:b/>
          <w:bCs/>
          <w:color w:val="000000"/>
          <w:sz w:val="18"/>
          <w:lang w:eastAsia="en-IN"/>
        </w:rPr>
        <w:t xml:space="preserve">売上分析：</w:t>
      </w:r>
      <w:r xmlns:w="http://schemas.openxmlformats.org/wordprocessingml/2006/main" w:rsidRPr="00BC4B89">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BC4B89" w:rsidRPr="00BC4B89" w:rsidRDefault="00BC4B89" w:rsidP="00BC4B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北米</w:t>
      </w:r>
      <w:r xmlns:w="http://schemas.openxmlformats.org/wordprocessingml/2006/main" w:rsidRPr="00BC4B89">
        <w:rPr>
          <w:rFonts w:ascii="Verdana" w:eastAsia="Times New Roman" w:hAnsi="Verdana" w:cs="Times New Roman"/>
          <w:color w:val="000000"/>
          <w:sz w:val="18"/>
          <w:szCs w:val="18"/>
          <w:lang w:eastAsia="en-IN"/>
        </w:rPr>
        <w:t xml:space="preserve">（米国、カナダ、メキシコ）</w:t>
      </w:r>
    </w:p>
    <w:p w:rsidR="00BC4B89" w:rsidRPr="00BC4B89" w:rsidRDefault="00BC4B89" w:rsidP="00BC4B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ヨーロッパ</w:t>
      </w:r>
      <w:r xmlns:w="http://schemas.openxmlformats.org/wordprocessingml/2006/main" w:rsidRPr="00BC4B89">
        <w:rPr>
          <w:rFonts w:ascii="Verdana" w:eastAsia="Times New Roman" w:hAnsi="Verdana" w:cs="Times New Roman"/>
          <w:color w:val="000000"/>
          <w:sz w:val="18"/>
          <w:szCs w:val="18"/>
          <w:lang w:eastAsia="en-IN"/>
        </w:rPr>
        <w:t xml:space="preserve">（ドイツ、フランス、イギリス、ロシア、イタリア）</w:t>
      </w:r>
    </w:p>
    <w:p w:rsidR="00BC4B89" w:rsidRPr="00BC4B89" w:rsidRDefault="00BC4B89" w:rsidP="00BC4B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アジア太平洋</w:t>
      </w:r>
      <w:r xmlns:w="http://schemas.openxmlformats.org/wordprocessingml/2006/main" w:rsidRPr="00BC4B89">
        <w:rPr>
          <w:rFonts w:ascii="Verdana" w:eastAsia="Times New Roman" w:hAnsi="Verdana" w:cs="Times New Roman"/>
          <w:color w:val="000000"/>
          <w:sz w:val="18"/>
          <w:szCs w:val="18"/>
          <w:lang w:eastAsia="en-IN"/>
        </w:rPr>
        <w:t xml:space="preserve">（中国、日本、韓国、インド、東南アジア）</w:t>
      </w:r>
    </w:p>
    <w:p w:rsidR="00BC4B89" w:rsidRPr="00BC4B89" w:rsidRDefault="00BC4B89" w:rsidP="00BC4B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南米</w:t>
      </w:r>
      <w:r xmlns:w="http://schemas.openxmlformats.org/wordprocessingml/2006/main" w:rsidRPr="00BC4B89">
        <w:rPr>
          <w:rFonts w:ascii="Verdana" w:eastAsia="Times New Roman" w:hAnsi="Verdana" w:cs="Times New Roman"/>
          <w:color w:val="000000"/>
          <w:sz w:val="18"/>
          <w:szCs w:val="18"/>
          <w:lang w:eastAsia="en-IN"/>
        </w:rPr>
        <w:t xml:space="preserve">（ブラジル、アルゼンチン、コロンビアなど）</w:t>
      </w:r>
    </w:p>
    <w:p w:rsidR="00BC4B89" w:rsidRPr="00BC4B89" w:rsidRDefault="00BC4B89" w:rsidP="00BC4B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中東およびアフリカ</w:t>
      </w:r>
      <w:r xmlns:w="http://schemas.openxmlformats.org/wordprocessingml/2006/main" w:rsidRPr="00BC4B89">
        <w:rPr>
          <w:rFonts w:ascii="Verdana" w:eastAsia="Times New Roman" w:hAnsi="Verdana" w:cs="Times New Roman"/>
          <w:color w:val="000000"/>
          <w:sz w:val="18"/>
          <w:szCs w:val="18"/>
          <w:lang w:eastAsia="en-IN"/>
        </w:rPr>
        <w:t xml:space="preserve">（サウジアラビア、UAE、エジプト、ナイジェリア、南アフリカ）</w:t>
      </w:r>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この調査研究により、以下の重要な質問に答えることができます。</w:t>
      </w: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予測期間終了時の世界の</w:t>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C4B89">
        <w:rPr>
          <w:rFonts w:ascii="Verdana" w:eastAsia="Times New Roman" w:hAnsi="Verdana" w:cs="Times New Roman"/>
          <w:color w:val="000000"/>
          <w:sz w:val="18"/>
          <w:szCs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の推定規模はどのくらいですか？（2）世界の</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をリードするセグメントは、</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そのリーダーシップを維持すると予想されますか？ （3）最大の成長の可能性を示している地域はどれですか？（4）世界の</w:t>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C4B89">
        <w:rPr>
          <w:rFonts w:ascii="Verdana" w:eastAsia="Times New Roman" w:hAnsi="Verdana" w:cs="Times New Roman"/>
          <w:color w:val="000000"/>
          <w:sz w:val="18"/>
          <w:szCs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を支配しているプレーヤーはいますか</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 （5）世界の</w:t>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C4B89">
        <w:rPr>
          <w:rFonts w:ascii="Verdana" w:eastAsia="Times New Roman" w:hAnsi="Verdana" w:cs="Times New Roman"/>
          <w:color w:val="000000"/>
          <w:sz w:val="18"/>
          <w:szCs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の主な推進要因と制約は何ですか</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w:t>
      </w:r>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完全なレポート</w:t>
      </w:r>
      <w:proofErr xmlns:w="http://schemas.openxmlformats.org/wordprocessingml/2006/main" w:type="spellStart"/>
      <w:r xmlns:w="http://schemas.openxmlformats.org/wordprocessingml/2006/main" w:rsidRPr="00BC4B89">
        <w:rPr>
          <w:rFonts w:ascii="Verdana" w:eastAsia="Times New Roman" w:hAnsi="Verdana" w:cs="Times New Roman"/>
          <w:b/>
          <w:bCs/>
          <w:color w:val="000000"/>
          <w:sz w:val="18"/>
          <w:lang w:eastAsia="en-IN"/>
        </w:rPr>
        <w:t xml:space="preserve">「バスバー</w:t>
      </w:r>
      <w:proofErr xmlns:w="http://schemas.openxmlformats.org/wordprocessingml/2006/main" w:type="spellEnd"/>
      <w:r xmlns:w="http://schemas.openxmlformats.org/wordprocessingml/2006/main" w:rsidRPr="00BC4B89">
        <w:rPr>
          <w:rFonts w:ascii="Verdana" w:eastAsia="Times New Roman" w:hAnsi="Verdana" w:cs="Times New Roman"/>
          <w:b/>
          <w:bCs/>
          <w:color w:val="000000"/>
          <w:sz w:val="18"/>
          <w:lang w:eastAsia="en-IN"/>
        </w:rPr>
        <w:t xml:space="preserve">市場 2025」を参照してください。</w:t>
      </w:r>
      <w:r xmlns:w="http://schemas.openxmlformats.org/wordprocessingml/2006/main" w:rsidRPr="00BC4B8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BC4B89">
          <w:rPr>
            <w:rFonts w:ascii="Verdana" w:eastAsia="Times New Roman" w:hAnsi="Verdana" w:cs="Times New Roman"/>
            <w:color w:val="0000FF"/>
            <w:sz w:val="18"/>
            <w:u w:val="single"/>
            <w:lang w:eastAsia="en-IN"/>
          </w:rPr>
          <w:t xml:space="preserve">https://www.skyquestt.com/report/busbar-market</w:t>
        </w:r>
      </w:hyperlink>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バスバー市場</w:t>
      </w:r>
      <w:proofErr xmlns:w="http://schemas.openxmlformats.org/wordprocessingml/2006/main" w:type="spellEnd"/>
      <w:r xmlns:w="http://schemas.openxmlformats.org/wordprocessingml/2006/main" w:rsidRPr="00BC4B89">
        <w:rPr>
          <w:rFonts w:ascii="Verdana" w:eastAsia="Times New Roman" w:hAnsi="Verdana" w:cs="Times New Roman"/>
          <w:b/>
          <w:bCs/>
          <w:color w:val="000000"/>
          <w:sz w:val="18"/>
          <w:lang w:eastAsia="en-IN"/>
        </w:rPr>
        <w:t xml:space="preserve">でカバーされるセグメントに</w:t>
      </w:r>
      <w:proofErr xmlns:w="http://schemas.openxmlformats.org/wordprocessingml/2006/main" w:type="spellStart"/>
      <w:r xmlns:w="http://schemas.openxmlformats.org/wordprocessingml/2006/main" w:rsidRPr="00BC4B89">
        <w:rPr>
          <w:rFonts w:ascii="Verdana" w:eastAsia="Times New Roman" w:hAnsi="Verdana" w:cs="Times New Roman"/>
          <w:b/>
          <w:bCs/>
          <w:color w:val="000000"/>
          <w:sz w:val="18"/>
          <w:lang w:eastAsia="en-IN"/>
        </w:rPr>
        <w:t xml:space="preserve">は以下が含まれます。</w:t>
      </w:r>
    </w:p>
    <w:p w:rsidR="00BC4B89" w:rsidRPr="00BC4B89" w:rsidRDefault="00BC4B89" w:rsidP="00BC4B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導体</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銅</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バスバー</w:t>
      </w:r>
      <w:proofErr xmlns:w="http://schemas.openxmlformats.org/wordprocessingml/2006/main" w:type="spellEnd"/>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アルミニウム</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バスバー</w:t>
      </w:r>
      <w:proofErr xmlns:w="http://schemas.openxmlformats.org/wordprocessingml/2006/main" w:type="spellEnd"/>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真鍮</w:t>
      </w:r>
    </w:p>
    <w:p w:rsidR="00BC4B89" w:rsidRPr="00BC4B89" w:rsidRDefault="00BC4B89" w:rsidP="00BC4B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出力定格</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低電力（125 A未満）</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中電力（125 A～800 A）</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高出力（800 A以上）</w:t>
      </w:r>
    </w:p>
    <w:p w:rsidR="00BC4B89" w:rsidRPr="00BC4B89" w:rsidRDefault="00BC4B89" w:rsidP="00BC4B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エンドユーザー</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ユーティリティ</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コマーシャル</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工業（化学・石油</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金属・鉱業</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製造業</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その他</w:t>
      </w:r>
    </w:p>
    <w:p w:rsidR="00BC4B89" w:rsidRPr="00BC4B89" w:rsidRDefault="00BC4B89" w:rsidP="00BC4B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居住の</w:t>
      </w:r>
    </w:p>
    <w:p w:rsidR="00AE58CE" w:rsidRDefault="00AE58CE" w:rsidP="00BC4B89">
      <w:pPr>
        <w:spacing w:before="100" w:beforeAutospacing="1" w:after="100" w:afterAutospacing="1" w:line="240" w:lineRule="auto"/>
        <w:rPr>
          <w:rFonts w:ascii="Verdana" w:eastAsia="Times New Roman" w:hAnsi="Verdana" w:cs="Times New Roman"/>
          <w:b/>
          <w:bCs/>
          <w:color w:val="000000"/>
          <w:sz w:val="18"/>
          <w:lang w:eastAsia="en-IN"/>
        </w:rPr>
      </w:pPr>
    </w:p>
    <w:p w:rsidR="00364A3D" w:rsidRPr="00364A3D" w:rsidRDefault="00364A3D" w:rsidP="00364A3D">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364A3D">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364A3D">
        <w:rPr>
          <w:rFonts w:ascii="Times New Roman" w:eastAsia="Times New Roman" w:hAnsi="Times New Roman" w:cs="Times New Roman"/>
          <w:b/>
          <w:bCs/>
          <w:sz w:val="27"/>
          <w:szCs w:val="27"/>
          <w:lang w:eastAsia="en-IN"/>
        </w:rPr>
        <w:t xml:space="preserve">バスバー市場</w:t>
      </w:r>
      <w:proofErr xmlns:w="http://schemas.openxmlformats.org/wordprocessingml/2006/main" w:type="spellEnd"/>
      <w:r xmlns:w="http://schemas.openxmlformats.org/wordprocessingml/2006/main" w:rsidRPr="00364A3D">
        <w:rPr>
          <w:rFonts w:ascii="Times New Roman" w:eastAsia="Times New Roman" w:hAnsi="Times New Roman" w:cs="Times New Roman"/>
          <w:b/>
          <w:bCs/>
          <w:sz w:val="27"/>
          <w:szCs w:val="27"/>
          <w:lang w:eastAsia="en-IN"/>
        </w:rPr>
        <w:t xml:space="preserve">の市場推進要因</w:t>
      </w:r>
      <w:proofErr xmlns:w="http://schemas.openxmlformats.org/wordprocessingml/2006/main" w:type="spellStart"/>
      <w:r xmlns:w="http://schemas.openxmlformats.org/wordprocessingml/2006/main" w:rsidRPr="00364A3D">
        <w:rPr>
          <w:rFonts w:ascii="Times New Roman" w:eastAsia="Times New Roman" w:hAnsi="Times New Roman" w:cs="Times New Roman"/>
          <w:b/>
          <w:bCs/>
          <w:sz w:val="27"/>
          <w:szCs w:val="27"/>
          <w:lang w:eastAsia="en-IN"/>
        </w:rPr>
        <w:t xml:space="preserve">:</w:t>
      </w:r>
    </w:p>
    <w:p w:rsidR="00364A3D" w:rsidRPr="00364A3D" w:rsidRDefault="00364A3D" w:rsidP="00364A3D">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64A3D">
        <w:rPr>
          <w:rFonts w:ascii="Times New Roman" w:eastAsia="Times New Roman" w:hAnsi="Times New Roman" w:cs="Times New Roman"/>
          <w:b/>
          <w:bCs/>
          <w:sz w:val="24"/>
          <w:szCs w:val="24"/>
          <w:lang w:eastAsia="en-IN"/>
        </w:rPr>
        <w:t xml:space="preserve">効率的な配電システムに対する需要の増加</w:t>
      </w:r>
    </w:p>
    <w:p w:rsidR="00364A3D" w:rsidRPr="00364A3D" w:rsidRDefault="00364A3D" w:rsidP="00364A3D">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64A3D">
        <w:rPr>
          <w:rFonts w:ascii="Times New Roman" w:eastAsia="Times New Roman" w:hAnsi="Times New Roman" w:cs="Times New Roman"/>
          <w:b/>
          <w:bCs/>
          <w:sz w:val="24"/>
          <w:szCs w:val="24"/>
          <w:lang w:eastAsia="en-IN"/>
        </w:rPr>
        <w:t xml:space="preserve">バスバー</w:t>
      </w:r>
      <w:proofErr xmlns:w="http://schemas.openxmlformats.org/wordprocessingml/2006/main" w:type="spellEnd"/>
      <w:r xmlns:w="http://schemas.openxmlformats.org/wordprocessingml/2006/main" w:rsidRPr="00364A3D">
        <w:rPr>
          <w:rFonts w:ascii="Times New Roman" w:eastAsia="Times New Roman" w:hAnsi="Times New Roman" w:cs="Times New Roman"/>
          <w:b/>
          <w:bCs/>
          <w:sz w:val="24"/>
          <w:szCs w:val="24"/>
          <w:lang w:eastAsia="en-IN"/>
        </w:rPr>
        <w:t xml:space="preserve">市場</w:t>
      </w:r>
      <w:r xmlns:w="http://schemas.openxmlformats.org/wordprocessingml/2006/main" w:rsidRPr="00364A3D">
        <w:rPr>
          <w:rFonts w:ascii="Times New Roman" w:eastAsia="Times New Roman" w:hAnsi="Times New Roman" w:cs="Times New Roman"/>
          <w:sz w:val="24"/>
          <w:szCs w:val="24"/>
          <w:lang w:eastAsia="en-IN"/>
        </w:rPr>
        <w:t xml:space="preserve">の主な推進力の一つは、</w:t>
      </w:r>
      <w:proofErr xmlns:w="http://schemas.openxmlformats.org/wordprocessingml/2006/main" w:type="spellStart"/>
      <w:r xmlns:w="http://schemas.openxmlformats.org/wordprocessingml/2006/main" w:rsidRPr="00364A3D">
        <w:rPr>
          <w:rFonts w:ascii="Times New Roman" w:eastAsia="Times New Roman" w:hAnsi="Times New Roman" w:cs="Times New Roman"/>
          <w:sz w:val="24"/>
          <w:szCs w:val="24"/>
          <w:lang w:eastAsia="en-IN"/>
        </w:rPr>
        <w:t xml:space="preserve">産業、商業、住宅分野における</w:t>
      </w:r>
      <w:proofErr xmlns:w="http://schemas.openxmlformats.org/wordprocessingml/2006/main" w:type="spellStart"/>
      <w:r xmlns:w="http://schemas.openxmlformats.org/wordprocessingml/2006/main" w:rsidRPr="00364A3D">
        <w:rPr>
          <w:rFonts w:ascii="Times New Roman" w:eastAsia="Times New Roman" w:hAnsi="Times New Roman" w:cs="Times New Roman"/>
          <w:b/>
          <w:bCs/>
          <w:sz w:val="24"/>
          <w:szCs w:val="24"/>
          <w:lang w:eastAsia="en-IN"/>
        </w:rPr>
        <w:t xml:space="preserve">効率的で信頼性の高い配電システム</w:t>
      </w:r>
      <w:r xmlns:w="http://schemas.openxmlformats.org/wordprocessingml/2006/main" w:rsidRPr="00364A3D">
        <w:rPr>
          <w:rFonts w:ascii="Times New Roman" w:eastAsia="Times New Roman" w:hAnsi="Times New Roman" w:cs="Times New Roman"/>
          <w:sz w:val="24"/>
          <w:szCs w:val="24"/>
          <w:lang w:eastAsia="en-IN"/>
        </w:rPr>
        <w:t xml:space="preserve">への需要の高まりです。</w:t>
      </w:r>
      <w:r xmlns:w="http://schemas.openxmlformats.org/wordprocessingml/2006/main" w:rsidRPr="00364A3D">
        <w:rPr>
          <w:rFonts w:ascii="Times New Roman" w:eastAsia="Times New Roman" w:hAnsi="Times New Roman" w:cs="Times New Roman"/>
          <w:sz w:val="24"/>
          <w:szCs w:val="24"/>
          <w:lang w:eastAsia="en-IN"/>
        </w:rPr>
        <w:t xml:space="preserve">バスバーは</w:t>
      </w:r>
      <w:proofErr xmlns:w="http://schemas.openxmlformats.org/wordprocessingml/2006/main" w:type="spellEnd"/>
      <w:r xmlns:w="http://schemas.openxmlformats.org/wordprocessingml/2006/main" w:rsidRPr="00364A3D">
        <w:rPr>
          <w:rFonts w:ascii="Times New Roman" w:eastAsia="Times New Roman" w:hAnsi="Times New Roman" w:cs="Times New Roman"/>
          <w:sz w:val="24"/>
          <w:szCs w:val="24"/>
          <w:lang w:eastAsia="en-IN"/>
        </w:rPr>
        <w:t xml:space="preserve">、従来の配線システムに比べて、以下のような多くの利点を備えています。</w:t>
      </w:r>
    </w:p>
    <w:p w:rsidR="00364A3D" w:rsidRPr="00364A3D" w:rsidRDefault="00364A3D" w:rsidP="00364A3D">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64A3D">
        <w:rPr>
          <w:rFonts w:ascii="Times New Roman" w:eastAsia="Times New Roman" w:hAnsi="Times New Roman" w:cs="Times New Roman"/>
          <w:b/>
          <w:bCs/>
          <w:sz w:val="24"/>
          <w:szCs w:val="24"/>
          <w:lang w:eastAsia="en-IN"/>
        </w:rPr>
        <w:t xml:space="preserve">エネルギー損失の低減</w:t>
      </w:r>
    </w:p>
    <w:p w:rsidR="00364A3D" w:rsidRPr="00364A3D" w:rsidRDefault="00364A3D" w:rsidP="00364A3D">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64A3D">
        <w:rPr>
          <w:rFonts w:ascii="Times New Roman" w:eastAsia="Times New Roman" w:hAnsi="Times New Roman" w:cs="Times New Roman"/>
          <w:b/>
          <w:bCs/>
          <w:sz w:val="24"/>
          <w:szCs w:val="24"/>
          <w:lang w:eastAsia="en-IN"/>
        </w:rPr>
        <w:t xml:space="preserve">改善された熱管理</w:t>
      </w:r>
    </w:p>
    <w:p w:rsidR="00364A3D" w:rsidRPr="00364A3D" w:rsidRDefault="00364A3D" w:rsidP="00364A3D">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64A3D">
        <w:rPr>
          <w:rFonts w:ascii="Times New Roman" w:eastAsia="Times New Roman" w:hAnsi="Times New Roman" w:cs="Times New Roman"/>
          <w:b/>
          <w:bCs/>
          <w:sz w:val="24"/>
          <w:szCs w:val="24"/>
          <w:lang w:eastAsia="en-IN"/>
        </w:rPr>
        <w:t xml:space="preserve">コンパクトなデザイン</w:t>
      </w:r>
    </w:p>
    <w:p w:rsidR="00364A3D" w:rsidRPr="00364A3D" w:rsidRDefault="00364A3D" w:rsidP="00364A3D">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64A3D">
        <w:rPr>
          <w:rFonts w:ascii="Times New Roman" w:eastAsia="Times New Roman" w:hAnsi="Times New Roman" w:cs="Times New Roman"/>
          <w:b/>
          <w:bCs/>
          <w:sz w:val="24"/>
          <w:szCs w:val="24"/>
          <w:lang w:eastAsia="en-IN"/>
        </w:rPr>
        <w:t xml:space="preserve">運用安全性の強化</w:t>
      </w: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 </w:t>
      </w:r>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関連レポート:</w:t>
      </w:r>
    </w:p>
    <w:p w:rsidR="00170C05" w:rsidRPr="00170C05" w:rsidRDefault="00BC4B89" w:rsidP="00170C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history="1">
        <w:r xmlns:w="http://schemas.openxmlformats.org/wordprocessingml/2006/main" w:rsidR="00170C05" w:rsidRPr="00170C05">
          <w:rPr>
            <w:rStyle w:val="Hyperlink"/>
            <w:rFonts w:ascii="Verdana" w:eastAsia="Times New Roman" w:hAnsi="Verdana" w:cs="Times New Roman"/>
            <w:sz w:val="18"/>
            <w:szCs w:val="18"/>
            <w:lang w:eastAsia="en-IN"/>
          </w:rPr>
          <w:t xml:space="preserve">https://issuu.com/skyquest-technology/docs/education_technology_market_strategic_outlook_2025</w:t>
        </w:r>
      </w:hyperlink>
    </w:p>
    <w:p w:rsidR="00BC4B89" w:rsidRPr="00BC4B89" w:rsidRDefault="00170C05" w:rsidP="00170C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170C05">
          <w:rPr>
            <w:rStyle w:val="Hyperlink"/>
            <w:rFonts w:ascii="Verdana" w:eastAsia="Times New Roman" w:hAnsi="Verdana" w:cs="Times New Roman"/>
            <w:sz w:val="18"/>
            <w:szCs w:val="18"/>
            <w:lang w:eastAsia="en-IN"/>
          </w:rPr>
          <w:t xml:space="preserve">https://issuu.com/skyquest-technology/docs/telecommunication_market_emerging_trends_and_forec</w:t>
        </w:r>
      </w:hyperlink>
    </w:p>
    <w:p w:rsidR="00BC4B89" w:rsidRPr="00BC4B89" w:rsidRDefault="00BC4B89" w:rsidP="00BC4B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C4B89">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BC4B89">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BC4B8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BC4B89">
        <w:rPr>
          <w:rFonts w:ascii="Verdana" w:eastAsia="Times New Roman" w:hAnsi="Verdana" w:cs="Times New Roman"/>
          <w:color w:val="000000"/>
          <w:sz w:val="18"/>
          <w:szCs w:val="18"/>
          <w:lang w:eastAsia="en-IN"/>
        </w:rPr>
        <w:t xml:space="preserve">Technology </w:t>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C4B89">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C4B89">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67D14"/>
    <w:multiLevelType w:val="multilevel"/>
    <w:tmpl w:val="95D8E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A18FF"/>
    <w:multiLevelType w:val="multilevel"/>
    <w:tmpl w:val="6982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DF7551"/>
    <w:multiLevelType w:val="multilevel"/>
    <w:tmpl w:val="CF8C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26A59"/>
    <w:multiLevelType w:val="multilevel"/>
    <w:tmpl w:val="3AC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7360"/>
    <w:rsid w:val="00170C05"/>
    <w:rsid w:val="001E7D71"/>
    <w:rsid w:val="00273F42"/>
    <w:rsid w:val="00364A3D"/>
    <w:rsid w:val="003A7360"/>
    <w:rsid w:val="00AE58CE"/>
    <w:rsid w:val="00BC4B89"/>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paragraph" w:styleId="Heading3">
    <w:name w:val="heading 3"/>
    <w:basedOn w:val="Normal"/>
    <w:link w:val="Heading3Char"/>
    <w:uiPriority w:val="9"/>
    <w:qFormat/>
    <w:rsid w:val="00364A3D"/>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3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736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BC4B89"/>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BC4B89"/>
    <w:rPr>
      <w:b/>
      <w:bCs/>
    </w:rPr>
  </w:style>
  <w:style w:type="character" w:styleId="Hyperlink">
    <w:name w:val="Hyperlink"/>
    <w:basedOn w:val="DefaultParagraphFont"/>
    <w:uiPriority w:val="99"/>
    <w:unhideWhenUsed/>
    <w:rsid w:val="00BC4B89"/>
    <w:rPr>
      <w:color w:val="0000FF"/>
      <w:u w:val="single"/>
    </w:rPr>
  </w:style>
  <w:style w:type="character" w:customStyle="1" w:styleId="Heading3Char">
    <w:name w:val="Heading 3 Char"/>
    <w:basedOn w:val="DefaultParagraphFont"/>
    <w:link w:val="Heading3"/>
    <w:uiPriority w:val="9"/>
    <w:rsid w:val="00364A3D"/>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67864808">
      <w:bodyDiv w:val="1"/>
      <w:marLeft w:val="0"/>
      <w:marRight w:val="0"/>
      <w:marTop w:val="0"/>
      <w:marBottom w:val="0"/>
      <w:divBdr>
        <w:top w:val="none" w:sz="0" w:space="0" w:color="auto"/>
        <w:left w:val="none" w:sz="0" w:space="0" w:color="auto"/>
        <w:bottom w:val="none" w:sz="0" w:space="0" w:color="auto"/>
        <w:right w:val="none" w:sz="0" w:space="0" w:color="auto"/>
      </w:divBdr>
    </w:div>
    <w:div w:id="494106234">
      <w:bodyDiv w:val="1"/>
      <w:marLeft w:val="0"/>
      <w:marRight w:val="0"/>
      <w:marTop w:val="0"/>
      <w:marBottom w:val="0"/>
      <w:divBdr>
        <w:top w:val="none" w:sz="0" w:space="0" w:color="auto"/>
        <w:left w:val="none" w:sz="0" w:space="0" w:color="auto"/>
        <w:bottom w:val="none" w:sz="0" w:space="0" w:color="auto"/>
        <w:right w:val="none" w:sz="0" w:space="0" w:color="auto"/>
      </w:divBdr>
    </w:div>
    <w:div w:id="7314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telecommunication_market_emerging_trends_and_forec" TargetMode="External"/><Relationship Id="rId3" Type="http://schemas.openxmlformats.org/officeDocument/2006/relationships/settings" Target="settings.xml"/><Relationship Id="rId7" Type="http://schemas.openxmlformats.org/officeDocument/2006/relationships/hyperlink" Target="https://issuu.com/skyquest-technology/docs/education_technology_market_strategic_outlook_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usbar-market" TargetMode="External"/><Relationship Id="rId5" Type="http://schemas.openxmlformats.org/officeDocument/2006/relationships/hyperlink" Target="https://www.skyquestt.com/sample-request/busba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2025-07-21T10:35:00Z</dcterms:created>
  <dcterms:modified xsi:type="dcterms:W3CDTF">2025-07-21T10:54:00Z</dcterms:modified>
</cp:coreProperties>
</file>