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60" w:rsidRPr="00AD0360" w:rsidRDefault="00AD0360" w:rsidP="00AD0360">
      <w:pPr xmlns:w="http://schemas.openxmlformats.org/wordprocessingml/2006/main">
        <w:pStyle w:val="Title"/>
        <w:rPr>
          <w:rFonts w:eastAsia="Times New Roman"/>
          <w:lang w:eastAsia="en-IN"/>
        </w:rPr>
      </w:pPr>
      <w:r xmlns:w="http://schemas.openxmlformats.org/wordprocessingml/2006/main" w:rsidRPr="00AD0360">
        <w:rPr>
          <w:rFonts w:eastAsia="Times New Roman"/>
          <w:lang w:eastAsia="en-IN"/>
        </w:rPr>
        <w:t xml:space="preserve">LiDARドローン市場投資展望2025～2032：バリューチェーン全体における機会</w:t>
      </w:r>
    </w:p>
    <w:p w:rsidR="00F60308" w:rsidRDefault="00F60308" w:rsidP="00AD036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LiDARドローン市場は、様々な業界における高精度航空マッピングおよび測量ソリューションの需要の高まりを背景に、大幅な成長を遂げています。ドローンに統合されたLiDAR（光検出測距）技術は、高速、正確、かつ費用対効果の高いデータ収集機能を提供するため、農業、建設、鉱業、林業、環境モニタリングなどの用途で好まれる選択肢となっています。ドローン技術とLiDARセンサーの進歩に伴い、リアルタイム3Dマッピング、データ精度の向上、運用効率の向上といったメリットにより、市場での導入が拡大しています。さらに、自律システムの利用拡大と、スマートシティやインフラ開発プロジェクトにおける地理空間データのニーズの高まりが、市場拡大をさらに加速させています。</w:t>
      </w:r>
      <w:r xmlns:w="http://schemas.openxmlformats.org/wordprocessingml/2006/main" w:rsidRPr="00AD0360">
        <w:rPr>
          <w:rFonts w:ascii="Verdana" w:eastAsia="Times New Roman" w:hAnsi="Verdana" w:cs="Times New Roman"/>
          <w:b/>
          <w:bCs/>
          <w:color w:val="000000"/>
          <w:sz w:val="18"/>
          <w:lang w:eastAsia="en-IN"/>
        </w:rPr>
        <w:t xml:space="preserve"> </w:t>
      </w:r>
    </w:p>
    <w:p w:rsidR="00F60308" w:rsidRDefault="00F60308" w:rsidP="00AD0360">
      <w:pPr>
        <w:spacing w:before="100" w:beforeAutospacing="1" w:after="100" w:afterAutospacing="1" w:line="240" w:lineRule="auto"/>
        <w:rPr>
          <w:rFonts w:ascii="Verdana" w:eastAsia="Times New Roman" w:hAnsi="Verdana" w:cs="Times New Roman"/>
          <w:b/>
          <w:bCs/>
          <w:color w:val="000000"/>
          <w:sz w:val="18"/>
          <w:lang w:eastAsia="en-IN"/>
        </w:rPr>
      </w:pP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市場規模と成長:</w:t>
      </w: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LiDARドローン市場規模は2023年に2億1,238万米ドルと評価され、2024年の2億8,853万米ドルから2032年には1億7,8174万米ドルに成長する見込みで、予測期間（2025～2032年）中に25.5%のCAGRで成長する見込みです。</w:t>
      </w:r>
    </w:p>
    <w:p w:rsidR="00F60308" w:rsidRDefault="00F60308" w:rsidP="00AD0360">
      <w:pPr>
        <w:spacing w:before="100" w:beforeAutospacing="1" w:after="100" w:afterAutospacing="1" w:line="240" w:lineRule="auto"/>
        <w:rPr>
          <w:rFonts w:ascii="Verdana" w:eastAsia="Times New Roman" w:hAnsi="Verdana" w:cs="Times New Roman"/>
          <w:b/>
          <w:bCs/>
          <w:color w:val="000000"/>
          <w:sz w:val="18"/>
          <w:lang w:eastAsia="en-IN"/>
        </w:rPr>
      </w:pP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AD036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AD0360">
          <w:rPr>
            <w:rFonts w:ascii="Verdana" w:eastAsia="Times New Roman" w:hAnsi="Verdana" w:cs="Times New Roman"/>
            <w:color w:val="0000FF"/>
            <w:sz w:val="18"/>
            <w:u w:val="single"/>
            <w:lang w:eastAsia="en-IN"/>
          </w:rPr>
          <w:t xml:space="preserve">https://www.skyquestt.com/sample-request/lidar-drone-market</w:t>
        </w:r>
      </w:hyperlink>
    </w:p>
    <w:p w:rsidR="00F60308" w:rsidRDefault="00F60308" w:rsidP="00AD0360">
      <w:pPr>
        <w:spacing w:before="100" w:beforeAutospacing="1" w:after="100" w:afterAutospacing="1" w:line="240" w:lineRule="auto"/>
        <w:rPr>
          <w:rFonts w:ascii="Verdana" w:eastAsia="Times New Roman" w:hAnsi="Verdana" w:cs="Times New Roman"/>
          <w:b/>
          <w:bCs/>
          <w:color w:val="000000"/>
          <w:sz w:val="18"/>
          <w:lang w:eastAsia="en-IN"/>
        </w:rPr>
      </w:pP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主要な市場プレーヤー:</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テレダイン社</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クアネルギー知覚</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ルミナーテクノロジーズ株式会社</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レダーテック株式会社</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イノビズ・テクノロジーズ株式会社</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セプトンテクノロジーズ株式会社</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AEye株式会社</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ロボセンス</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リボックステック株式会社</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ヘキサゴンAB</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シックAG</w:t>
      </w:r>
    </w:p>
    <w:p w:rsidR="00AD0360" w:rsidRPr="00AD0360" w:rsidRDefault="00AD0360" w:rsidP="00AD036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株式会社トプコン</w:t>
      </w: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 </w:t>
      </w: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レポートに含まれるもの:</w:t>
      </w:r>
    </w:p>
    <w:p w:rsidR="00AD0360" w:rsidRPr="00AD0360" w:rsidRDefault="00AD0360" w:rsidP="00AD036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市場概要：</w:t>
      </w:r>
      <w:r xmlns:w="http://schemas.openxmlformats.org/wordprocessingml/2006/main" w:rsidRPr="00AD0360">
        <w:rPr>
          <w:rFonts w:ascii="Verdana" w:eastAsia="Times New Roman" w:hAnsi="Verdana" w:cs="Times New Roman"/>
          <w:color w:val="000000"/>
          <w:sz w:val="18"/>
          <w:szCs w:val="18"/>
          <w:lang w:eastAsia="en-IN"/>
        </w:rPr>
        <w:t xml:space="preserve">製品／サービス概要と世界のLiDARドローン市場規模を掲載しています。レポートのセグメント分析の概要も提供しています。ここでは、</w:t>
      </w:r>
      <w:r xmlns:w="http://schemas.openxmlformats.org/wordprocessingml/2006/main" w:rsidRPr="00AD036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AD0360">
        <w:rPr>
          <w:rFonts w:ascii="Verdana" w:eastAsia="Times New Roman" w:hAnsi="Verdana" w:cs="Times New Roman"/>
          <w:color w:val="000000"/>
          <w:sz w:val="18"/>
          <w:szCs w:val="18"/>
          <w:lang w:eastAsia="en-IN"/>
        </w:rPr>
        <w:t xml:space="preserve">製品／サービスの種類、用途、地域セグメントに焦点を当てています。また、収益と販売市場予測も掲載しています。</w:t>
      </w:r>
    </w:p>
    <w:p w:rsidR="00AD0360" w:rsidRPr="00AD0360" w:rsidRDefault="00AD0360" w:rsidP="00AD036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競争:</w:t>
      </w:r>
      <w:r xmlns:w="http://schemas.openxmlformats.org/wordprocessingml/2006/main" w:rsidRPr="00AD0360">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AD0360" w:rsidRPr="00AD0360" w:rsidRDefault="00AD0360" w:rsidP="00AD036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企業プロファイル：</w:t>
      </w:r>
      <w:r xmlns:w="http://schemas.openxmlformats.org/wordprocessingml/2006/main" w:rsidRPr="00AD0360">
        <w:rPr>
          <w:rFonts w:ascii="Verdana" w:eastAsia="Times New Roman" w:hAnsi="Verdana" w:cs="Times New Roman"/>
          <w:color w:val="000000"/>
          <w:sz w:val="18"/>
          <w:szCs w:val="18"/>
          <w:lang w:eastAsia="en-IN"/>
        </w:rPr>
        <w:t xml:space="preserve">本調査では、世界のLiDARドローン市場における主要企業の財務および事業戦略に関する詳細な分析情報を提供しています。また、製品／サービス概要、ポートフォリオ、地域展開、収益分配など、その他の詳細な情報も網羅しています。</w:t>
      </w:r>
    </w:p>
    <w:p w:rsidR="00AD0360" w:rsidRPr="00AD0360" w:rsidRDefault="00AD0360" w:rsidP="00AD036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地域別売上分析：</w:t>
      </w:r>
      <w:r xmlns:w="http://schemas.openxmlformats.org/wordprocessingml/2006/main" w:rsidRPr="00AD0360">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AD0360" w:rsidRPr="00AD0360" w:rsidRDefault="00AD0360" w:rsidP="00AD036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北米</w:t>
      </w:r>
      <w:r xmlns:w="http://schemas.openxmlformats.org/wordprocessingml/2006/main" w:rsidRPr="00AD0360">
        <w:rPr>
          <w:rFonts w:ascii="Verdana" w:eastAsia="Times New Roman" w:hAnsi="Verdana" w:cs="Times New Roman"/>
          <w:color w:val="000000"/>
          <w:sz w:val="18"/>
          <w:szCs w:val="18"/>
          <w:lang w:eastAsia="en-IN"/>
        </w:rPr>
        <w:t xml:space="preserve">（米国、カナダ、メキシコ）</w:t>
      </w:r>
    </w:p>
    <w:p w:rsidR="00AD0360" w:rsidRPr="00AD0360" w:rsidRDefault="00AD0360" w:rsidP="00AD036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ヨーロッパ</w:t>
      </w:r>
      <w:r xmlns:w="http://schemas.openxmlformats.org/wordprocessingml/2006/main" w:rsidRPr="00AD0360">
        <w:rPr>
          <w:rFonts w:ascii="Verdana" w:eastAsia="Times New Roman" w:hAnsi="Verdana" w:cs="Times New Roman"/>
          <w:color w:val="000000"/>
          <w:sz w:val="18"/>
          <w:szCs w:val="18"/>
          <w:lang w:eastAsia="en-IN"/>
        </w:rPr>
        <w:t xml:space="preserve">（ドイツ、フランス、イギリス、ロシア、イタリア）</w:t>
      </w:r>
    </w:p>
    <w:p w:rsidR="00AD0360" w:rsidRPr="00AD0360" w:rsidRDefault="00AD0360" w:rsidP="00AD036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アジア太平洋</w:t>
      </w:r>
      <w:r xmlns:w="http://schemas.openxmlformats.org/wordprocessingml/2006/main" w:rsidRPr="00AD0360">
        <w:rPr>
          <w:rFonts w:ascii="Verdana" w:eastAsia="Times New Roman" w:hAnsi="Verdana" w:cs="Times New Roman"/>
          <w:color w:val="000000"/>
          <w:sz w:val="18"/>
          <w:szCs w:val="18"/>
          <w:lang w:eastAsia="en-IN"/>
        </w:rPr>
        <w:t xml:space="preserve">（中国、日本、韓国、インド、東南アジア）</w:t>
      </w:r>
    </w:p>
    <w:p w:rsidR="00AD0360" w:rsidRPr="00AD0360" w:rsidRDefault="00AD0360" w:rsidP="00AD036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南米</w:t>
      </w:r>
      <w:r xmlns:w="http://schemas.openxmlformats.org/wordprocessingml/2006/main" w:rsidRPr="00AD0360">
        <w:rPr>
          <w:rFonts w:ascii="Verdana" w:eastAsia="Times New Roman" w:hAnsi="Verdana" w:cs="Times New Roman"/>
          <w:color w:val="000000"/>
          <w:sz w:val="18"/>
          <w:szCs w:val="18"/>
          <w:lang w:eastAsia="en-IN"/>
        </w:rPr>
        <w:t xml:space="preserve">（ブラジル、アルゼンチン、コロンビアなど）</w:t>
      </w:r>
    </w:p>
    <w:p w:rsidR="00AD0360" w:rsidRPr="00AD0360" w:rsidRDefault="00AD0360" w:rsidP="00AD036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中東およびアフリカ</w:t>
      </w:r>
      <w:r xmlns:w="http://schemas.openxmlformats.org/wordprocessingml/2006/main" w:rsidRPr="00AD0360">
        <w:rPr>
          <w:rFonts w:ascii="Verdana" w:eastAsia="Times New Roman" w:hAnsi="Verdana" w:cs="Times New Roman"/>
          <w:color w:val="000000"/>
          <w:sz w:val="18"/>
          <w:szCs w:val="18"/>
          <w:lang w:eastAsia="en-IN"/>
        </w:rPr>
        <w:t xml:space="preserve">（サウジアラビア、UAE、エジプト、ナイジェリア、南アフリカ）</w:t>
      </w:r>
    </w:p>
    <w:p w:rsidR="00F60308" w:rsidRDefault="00F60308" w:rsidP="00AD0360">
      <w:pPr>
        <w:spacing w:before="100" w:beforeAutospacing="1" w:after="100" w:afterAutospacing="1" w:line="240" w:lineRule="auto"/>
        <w:rPr>
          <w:rFonts w:ascii="Verdana" w:eastAsia="Times New Roman" w:hAnsi="Verdana" w:cs="Times New Roman"/>
          <w:b/>
          <w:bCs/>
          <w:color w:val="000000"/>
          <w:sz w:val="18"/>
          <w:lang w:eastAsia="en-IN"/>
        </w:rPr>
      </w:pP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この調査研究により、以下の重要な質問に答えることができます。</w:t>
      </w: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(1) 予測期間終了時の世界のLiDARドローン市場の推定規模はどのくらいですか？ </w:t>
      </w:r>
      <w:r xmlns:w="http://schemas.openxmlformats.org/wordprocessingml/2006/main" w:rsidRPr="00AD036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D0360">
        <w:rPr>
          <w:rFonts w:ascii="Verdana" w:eastAsia="Times New Roman" w:hAnsi="Verdana" w:cs="Times New Roman"/>
          <w:color w:val="000000"/>
          <w:sz w:val="18"/>
          <w:szCs w:val="18"/>
          <w:lang w:eastAsia="en-IN"/>
        </w:rPr>
        <w:t xml:space="preserve">(2) 世界のLiDARドローン市場をリードするセグメントは、今後もリーダーシップを維持すると予想されますか？(3) 最大の成長ポテンシャルを示している地域はどれですか？(4) 世界のLiDARドローン市場を支配しているプレーヤーはいますか？(5) 世界のLiDARドローン市場における主な推進要因と抑制要因は何ですか？</w:t>
      </w:r>
    </w:p>
    <w:p w:rsidR="00F60308" w:rsidRDefault="00F60308" w:rsidP="00AD0360">
      <w:pPr>
        <w:spacing w:before="100" w:beforeAutospacing="1" w:after="100" w:afterAutospacing="1" w:line="240" w:lineRule="auto"/>
        <w:rPr>
          <w:rFonts w:ascii="Verdana" w:eastAsia="Times New Roman" w:hAnsi="Verdana" w:cs="Times New Roman"/>
          <w:b/>
          <w:bCs/>
          <w:color w:val="000000"/>
          <w:sz w:val="18"/>
          <w:lang w:eastAsia="en-IN"/>
        </w:rPr>
      </w:pP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より深く理解するために、LiDARドローン市場2025の完全レポートをご覧ください。</w:t>
      </w:r>
      <w:r xmlns:w="http://schemas.openxmlformats.org/wordprocessingml/2006/main" w:rsidRPr="00AD036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AD0360">
          <w:rPr>
            <w:rFonts w:ascii="Verdana" w:eastAsia="Times New Roman" w:hAnsi="Verdana" w:cs="Times New Roman"/>
            <w:color w:val="0000FF"/>
            <w:sz w:val="18"/>
            <w:u w:val="single"/>
            <w:lang w:eastAsia="en-IN"/>
          </w:rPr>
          <w:t xml:space="preserve">https://www.skyquestt.com/report/lidar-drone-market</w:t>
        </w:r>
      </w:hyperlink>
    </w:p>
    <w:p w:rsidR="00F60308" w:rsidRDefault="00F60308" w:rsidP="00AD0360">
      <w:pPr>
        <w:spacing w:before="100" w:beforeAutospacing="1" w:after="100" w:afterAutospacing="1" w:line="240" w:lineRule="auto"/>
        <w:rPr>
          <w:rFonts w:ascii="Verdana" w:eastAsia="Times New Roman" w:hAnsi="Verdana" w:cs="Times New Roman"/>
          <w:b/>
          <w:bCs/>
          <w:color w:val="000000"/>
          <w:sz w:val="18"/>
          <w:lang w:eastAsia="en-IN"/>
        </w:rPr>
      </w:pP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LiDARドローン市場に含まれるセグメントは次のとおりです。</w:t>
      </w:r>
    </w:p>
    <w:p w:rsidR="00AD0360" w:rsidRPr="00AD0360" w:rsidRDefault="00AD0360" w:rsidP="00AD036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LIDARタイプ</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地形</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水深</w:t>
      </w:r>
    </w:p>
    <w:p w:rsidR="00AD0360" w:rsidRPr="00AD0360" w:rsidRDefault="00AD0360" w:rsidP="00AD036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ドローンの種類</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回転翼LiDARドローン</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固定翼LIDARドローン</w:t>
      </w:r>
    </w:p>
    <w:p w:rsidR="00AD0360" w:rsidRPr="00AD0360" w:rsidRDefault="00AD0360" w:rsidP="00AD036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成分</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LIDARレーザー</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ナビゲーションおよび測位システム</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無人航空機カメラ</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その他</w:t>
      </w:r>
    </w:p>
    <w:p w:rsidR="00AD0360" w:rsidRPr="00AD0360" w:rsidRDefault="00AD0360" w:rsidP="00AD036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ドローンレンジ</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短距離LiDARドローン</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中距離LiDARドローン</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長距離LiDARドローン</w:t>
      </w:r>
    </w:p>
    <w:p w:rsidR="00AD0360" w:rsidRPr="00AD0360" w:rsidRDefault="00AD0360" w:rsidP="00AD036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応用</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廊下マッピング</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考古学</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工事</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環境</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エンターテインメント</w:t>
      </w:r>
    </w:p>
    <w:p w:rsidR="00AD0360" w:rsidRPr="00AD0360" w:rsidRDefault="00AD0360" w:rsidP="00AD036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AD0360">
        <w:rPr>
          <w:rFonts w:ascii="Verdana" w:eastAsia="Times New Roman" w:hAnsi="Verdana" w:cs="Times New Roman"/>
          <w:color w:val="000000"/>
          <w:sz w:val="18"/>
          <w:szCs w:val="18"/>
          <w:lang w:eastAsia="en-IN"/>
        </w:rPr>
        <w:t xml:space="preserve">精密農業</w:t>
      </w:r>
    </w:p>
    <w:p w:rsidR="00885144" w:rsidRDefault="00885144" w:rsidP="0088514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他の</w:t>
      </w:r>
    </w:p>
    <w:p w:rsidR="00885144" w:rsidRDefault="00885144" w:rsidP="00885144">
      <w:pPr>
        <w:spacing w:before="100" w:beforeAutospacing="1" w:after="100" w:afterAutospacing="1" w:line="240" w:lineRule="auto"/>
        <w:ind w:left="1440"/>
        <w:rPr>
          <w:rFonts w:ascii="Verdana" w:eastAsia="Times New Roman" w:hAnsi="Verdana" w:cs="Times New Roman"/>
          <w:color w:val="000000"/>
          <w:sz w:val="18"/>
          <w:szCs w:val="18"/>
          <w:lang w:eastAsia="en-IN"/>
        </w:rPr>
      </w:pPr>
    </w:p>
    <w:p w:rsidR="00885144" w:rsidRDefault="00885144" w:rsidP="00885144">
      <w:pPr>
        <w:spacing w:before="100" w:beforeAutospacing="1" w:after="100" w:afterAutospacing="1" w:line="240" w:lineRule="auto"/>
        <w:rPr>
          <w:rFonts w:ascii="Times New Roman" w:eastAsia="Times New Roman" w:hAnsi="Times New Roman" w:cs="Times New Roman"/>
          <w:b/>
          <w:bCs/>
          <w:sz w:val="27"/>
          <w:szCs w:val="27"/>
          <w:lang w:eastAsia="en-IN"/>
        </w:rPr>
      </w:pPr>
    </w:p>
    <w:p w:rsidR="00885144" w:rsidRDefault="00885144" w:rsidP="00885144">
      <w:pPr xmlns:w="http://schemas.openxmlformats.org/wordprocessingml/2006/main">
        <w:spacing w:before="100" w:beforeAutospacing="1" w:after="100" w:afterAutospacing="1" w:line="240" w:lineRule="auto"/>
        <w:rPr>
          <w:rFonts w:ascii="Times New Roman" w:eastAsia="Times New Roman" w:hAnsi="Times New Roman" w:cs="Times New Roman"/>
          <w:b/>
          <w:bCs/>
          <w:sz w:val="27"/>
          <w:szCs w:val="27"/>
          <w:lang w:eastAsia="en-IN"/>
        </w:rPr>
      </w:pPr>
      <w:r xmlns:w="http://schemas.openxmlformats.org/wordprocessingml/2006/main">
        <w:rPr>
          <w:rFonts w:ascii="Times New Roman" w:eastAsia="Times New Roman" w:hAnsi="Times New Roman" w:cs="Times New Roman"/>
          <w:b/>
          <w:bCs/>
          <w:sz w:val="27"/>
          <w:szCs w:val="27"/>
          <w:lang w:eastAsia="en-IN"/>
        </w:rPr>
        <w:t xml:space="preserve">市場の推進要因</w:t>
      </w:r>
    </w:p>
    <w:p w:rsidR="00885144" w:rsidRPr="00885144" w:rsidRDefault="00885144" w:rsidP="0088514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85144">
        <w:rPr>
          <w:rFonts w:ascii="Times New Roman" w:eastAsia="Times New Roman" w:hAnsi="Times New Roman" w:cs="Times New Roman"/>
          <w:b/>
          <w:bCs/>
          <w:sz w:val="27"/>
          <w:szCs w:val="27"/>
          <w:lang w:eastAsia="en-IN"/>
        </w:rPr>
        <w:t xml:space="preserve">1. 正確でリアルタイムなマッピングの需要の高まり</w:t>
      </w:r>
    </w:p>
    <w:p w:rsidR="00885144" w:rsidRPr="00885144" w:rsidRDefault="00885144" w:rsidP="00885144">
      <w:pPr xmlns:w="http://schemas.openxmlformats.org/wordprocessingml/2006/main">
        <w:pStyle w:val="ListParagraph"/>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sz w:val="24"/>
          <w:szCs w:val="24"/>
          <w:lang w:eastAsia="en-IN"/>
        </w:rPr>
        <w:t xml:space="preserve">LiDARドローンは、鉱業、建設、林業、環境モニタリングといった業界にとって不可欠な、高精度の3Dマッピングと地理空間データをリアルタイムで提供します。迅速かつ正確な地形データへの需要が、市場の成長を大きく牽引しています。</w:t>
      </w:r>
    </w:p>
    <w:p w:rsidR="00885144" w:rsidRPr="00885144" w:rsidRDefault="00885144" w:rsidP="00885144">
      <w:pPr xmlns:w="http://schemas.openxmlformats.org/wordprocessingml/2006/main">
        <w:spacing w:after="0" w:line="240" w:lineRule="auto"/>
        <w:ind w:left="360"/>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b/>
          <w:bCs/>
          <w:sz w:val="27"/>
          <w:szCs w:val="27"/>
          <w:lang w:eastAsia="en-IN"/>
        </w:rPr>
        <w:t xml:space="preserve">2. インフラと都市計画における採用の増加</w:t>
      </w:r>
    </w:p>
    <w:p w:rsidR="00885144" w:rsidRPr="00885144" w:rsidRDefault="00885144" w:rsidP="00885144">
      <w:pPr xmlns:w="http://schemas.openxmlformats.org/wordprocessingml/2006/main">
        <w:pStyle w:val="ListParagraph"/>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sz w:val="24"/>
          <w:szCs w:val="24"/>
          <w:lang w:eastAsia="en-IN"/>
        </w:rPr>
        <w:t xml:space="preserve">政府機関や民間企業は、都市計画、インフラ開発、スマートシティプロジェクトにおいて、LiDARドローンの活用をますます増やしています。この技術は、意思決定と計画の効率性向上を実現します。</w:t>
      </w:r>
    </w:p>
    <w:p w:rsidR="00885144" w:rsidRPr="00885144" w:rsidRDefault="00885144" w:rsidP="00885144">
      <w:pPr xmlns:w="http://schemas.openxmlformats.org/wordprocessingml/2006/main">
        <w:spacing w:after="0" w:line="240" w:lineRule="auto"/>
        <w:ind w:left="360"/>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b/>
          <w:bCs/>
          <w:sz w:val="27"/>
          <w:szCs w:val="27"/>
          <w:lang w:eastAsia="en-IN"/>
        </w:rPr>
        <w:t xml:space="preserve">3. 農林業用途の拡大</w:t>
      </w:r>
    </w:p>
    <w:p w:rsidR="00885144" w:rsidRPr="00885144" w:rsidRDefault="00885144" w:rsidP="00885144">
      <w:pPr xmlns:w="http://schemas.openxmlformats.org/wordprocessingml/2006/main">
        <w:pStyle w:val="ListParagraph"/>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sz w:val="24"/>
          <w:szCs w:val="24"/>
          <w:lang w:eastAsia="en-IN"/>
        </w:rPr>
        <w:t xml:space="preserve">LiDARドローンは、精密農業、森林監視、バイオマス推定などにますます利用されています。樹冠を貫通し、植生構造を測定できる能力は、従来の航空写真に比べて大きな利点となります。</w:t>
      </w:r>
    </w:p>
    <w:p w:rsidR="00885144" w:rsidRPr="00885144" w:rsidRDefault="00885144" w:rsidP="00885144">
      <w:pPr xmlns:w="http://schemas.openxmlformats.org/wordprocessingml/2006/main">
        <w:spacing w:after="0" w:line="240" w:lineRule="auto"/>
        <w:ind w:left="360"/>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b/>
          <w:bCs/>
          <w:sz w:val="27"/>
          <w:szCs w:val="27"/>
          <w:lang w:eastAsia="en-IN"/>
        </w:rPr>
        <w:t xml:space="preserve">4. ドローンとLiDAR技術の進歩</w:t>
      </w:r>
    </w:p>
    <w:p w:rsidR="00885144" w:rsidRPr="00885144" w:rsidRDefault="00885144" w:rsidP="00885144">
      <w:pPr xmlns:w="http://schemas.openxmlformats.org/wordprocessingml/2006/main">
        <w:pStyle w:val="ListParagraph"/>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sz w:val="24"/>
          <w:szCs w:val="24"/>
          <w:lang w:eastAsia="en-IN"/>
        </w:rPr>
        <w:t xml:space="preserve">LiDAR センサー (例: より軽量、よりコンパクト、より正確) とドローンの機能 (例: より長い飛行時間、より高い積載量) の継続的な改善により、ユースケースが拡大し、エンドユーザーの ROI が向上しています。</w:t>
      </w:r>
    </w:p>
    <w:p w:rsidR="00885144" w:rsidRPr="00885144" w:rsidRDefault="00885144" w:rsidP="00885144">
      <w:pPr xmlns:w="http://schemas.openxmlformats.org/wordprocessingml/2006/main">
        <w:spacing w:after="0" w:line="240" w:lineRule="auto"/>
        <w:ind w:left="360"/>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b/>
          <w:bCs/>
          <w:sz w:val="27"/>
          <w:szCs w:val="27"/>
          <w:lang w:eastAsia="en-IN"/>
        </w:rPr>
        <w:t xml:space="preserve">5. 従来の方法と比較したコストと時間の効率</w:t>
      </w:r>
    </w:p>
    <w:p w:rsidR="00885144" w:rsidRPr="00885144" w:rsidRDefault="00885144" w:rsidP="00885144">
      <w:pPr xmlns:w="http://schemas.openxmlformats.org/wordprocessingml/2006/main">
        <w:pStyle w:val="ListParagraph"/>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85144">
        <w:rPr>
          <w:rFonts w:ascii="Times New Roman" w:eastAsia="Times New Roman" w:hAnsi="Times New Roman" w:cs="Times New Roman"/>
          <w:sz w:val="24"/>
          <w:szCs w:val="24"/>
          <w:lang w:eastAsia="en-IN"/>
        </w:rPr>
        <w:t xml:space="preserve">LiDAR搭載ドローンは、地上や有人航空機による測量に比べて、測量と地図作成に必要な時間、労力、コストを削減します。これは、業務の最適化と経費削減を目指す業界にとって大きな推進力となります。</w:t>
      </w: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 </w:t>
      </w: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t xml:space="preserve">関連レポート:</w:t>
      </w:r>
    </w:p>
    <w:p w:rsidR="00885144" w:rsidRPr="00885144" w:rsidRDefault="00AD0360" w:rsidP="0088514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history="1">
        <w:r xmlns:w="http://schemas.openxmlformats.org/wordprocessingml/2006/main" w:rsidR="00885144" w:rsidRPr="00885144">
          <w:rPr>
            <w:rStyle w:val="Hyperlink"/>
            <w:rFonts w:ascii="Verdana" w:eastAsia="Times New Roman" w:hAnsi="Verdana" w:cs="Times New Roman"/>
            <w:sz w:val="18"/>
            <w:szCs w:val="18"/>
            <w:lang w:eastAsia="en-IN"/>
          </w:rPr>
          <w:t xml:space="preserve">https://issuu.com/skyquest-technology/docs/dental_software_market_emerging_trends_and_forecas</w:t>
        </w:r>
      </w:hyperlink>
    </w:p>
    <w:p w:rsidR="00AD0360" w:rsidRPr="00AD0360" w:rsidRDefault="00885144" w:rsidP="0088514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885144">
          <w:rPr>
            <w:rStyle w:val="Hyperlink"/>
            <w:rFonts w:ascii="Verdana" w:eastAsia="Times New Roman" w:hAnsi="Verdana" w:cs="Times New Roman"/>
            <w:sz w:val="18"/>
            <w:szCs w:val="18"/>
            <w:lang w:eastAsia="en-IN"/>
          </w:rPr>
          <w:t xml:space="preserve">https://issuu.com/skyquest-technology/docs/call_center_ai_market_size_2032</w:t>
        </w:r>
      </w:hyperlink>
    </w:p>
    <w:p w:rsidR="00F60308" w:rsidRDefault="00F60308" w:rsidP="00AD0360">
      <w:pPr>
        <w:spacing w:before="100" w:beforeAutospacing="1" w:after="100" w:afterAutospacing="1" w:line="240" w:lineRule="auto"/>
        <w:rPr>
          <w:rFonts w:ascii="Verdana" w:eastAsia="Times New Roman" w:hAnsi="Verdana" w:cs="Times New Roman"/>
          <w:b/>
          <w:bCs/>
          <w:color w:val="000000"/>
          <w:sz w:val="18"/>
          <w:lang w:eastAsia="en-IN"/>
        </w:rPr>
      </w:pPr>
    </w:p>
    <w:p w:rsidR="00AD0360" w:rsidRPr="00AD0360" w:rsidRDefault="00AD0360" w:rsidP="00AD036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D0360">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AD0360">
        <w:rPr>
          <w:rFonts w:ascii="Verdana" w:eastAsia="Times New Roman" w:hAnsi="Verdana" w:cs="Times New Roman"/>
          <w:b/>
          <w:bCs/>
          <w:color w:val="000000"/>
          <w:sz w:val="18"/>
          <w:lang w:eastAsia="en-IN"/>
        </w:rPr>
        <w:t xml:space="preserve">お問い合わせ先: </w:t>
      </w:r>
      <w:r xmlns:w="http://schemas.openxmlformats.org/wordprocessingml/2006/main" w:rsidRPr="00AD036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D036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D0360">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AD036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D0360">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E52"/>
    <w:multiLevelType w:val="multilevel"/>
    <w:tmpl w:val="9CF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AE78A0"/>
    <w:multiLevelType w:val="multilevel"/>
    <w:tmpl w:val="E618B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AB5ED9"/>
    <w:multiLevelType w:val="multilevel"/>
    <w:tmpl w:val="CABC0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D0360"/>
    <w:rsid w:val="001E7D71"/>
    <w:rsid w:val="00273F42"/>
    <w:rsid w:val="00885144"/>
    <w:rsid w:val="00AD0360"/>
    <w:rsid w:val="00F60308"/>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paragraph" w:styleId="Heading3">
    <w:name w:val="heading 3"/>
    <w:basedOn w:val="Normal"/>
    <w:link w:val="Heading3Char"/>
    <w:uiPriority w:val="9"/>
    <w:qFormat/>
    <w:rsid w:val="00885144"/>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03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D036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AD0360"/>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AD0360"/>
    <w:rPr>
      <w:b/>
      <w:bCs/>
    </w:rPr>
  </w:style>
  <w:style w:type="character" w:styleId="Hyperlink">
    <w:name w:val="Hyperlink"/>
    <w:basedOn w:val="DefaultParagraphFont"/>
    <w:uiPriority w:val="99"/>
    <w:unhideWhenUsed/>
    <w:rsid w:val="00AD0360"/>
    <w:rPr>
      <w:color w:val="0000FF"/>
      <w:u w:val="single"/>
    </w:rPr>
  </w:style>
  <w:style w:type="character" w:customStyle="1" w:styleId="Heading3Char">
    <w:name w:val="Heading 3 Char"/>
    <w:basedOn w:val="DefaultParagraphFont"/>
    <w:link w:val="Heading3"/>
    <w:uiPriority w:val="9"/>
    <w:rsid w:val="00885144"/>
    <w:rPr>
      <w:rFonts w:ascii="Times New Roman" w:eastAsia="Times New Roman" w:hAnsi="Times New Roman" w:cs="Times New Roman"/>
      <w:b/>
      <w:bCs/>
      <w:sz w:val="27"/>
      <w:szCs w:val="27"/>
      <w:lang w:eastAsia="ja" w:val="ja"/>
    </w:rPr>
  </w:style>
  <w:style w:type="paragraph" w:styleId="ListParagraph">
    <w:name w:val="List Paragraph"/>
    <w:basedOn w:val="Normal"/>
    <w:uiPriority w:val="34"/>
    <w:qFormat/>
    <w:rsid w:val="00885144"/>
    <w:pPr>
      <w:ind w:left="720"/>
      <w:contextualSpacing/>
    </w:pPr>
  </w:style>
</w:styles>
</file>

<file path=word/webSettings.xml><?xml version="1.0" encoding="utf-8"?>
<w:webSettings xmlns:r="http://schemas.openxmlformats.org/officeDocument/2006/relationships" xmlns:w="http://schemas.openxmlformats.org/wordprocessingml/2006/main">
  <w:divs>
    <w:div w:id="125509969">
      <w:bodyDiv w:val="1"/>
      <w:marLeft w:val="0"/>
      <w:marRight w:val="0"/>
      <w:marTop w:val="0"/>
      <w:marBottom w:val="0"/>
      <w:divBdr>
        <w:top w:val="none" w:sz="0" w:space="0" w:color="auto"/>
        <w:left w:val="none" w:sz="0" w:space="0" w:color="auto"/>
        <w:bottom w:val="none" w:sz="0" w:space="0" w:color="auto"/>
        <w:right w:val="none" w:sz="0" w:space="0" w:color="auto"/>
      </w:divBdr>
    </w:div>
    <w:div w:id="963003884">
      <w:bodyDiv w:val="1"/>
      <w:marLeft w:val="0"/>
      <w:marRight w:val="0"/>
      <w:marTop w:val="0"/>
      <w:marBottom w:val="0"/>
      <w:divBdr>
        <w:top w:val="none" w:sz="0" w:space="0" w:color="auto"/>
        <w:left w:val="none" w:sz="0" w:space="0" w:color="auto"/>
        <w:bottom w:val="none" w:sz="0" w:space="0" w:color="auto"/>
        <w:right w:val="none" w:sz="0" w:space="0" w:color="auto"/>
      </w:divBdr>
    </w:div>
    <w:div w:id="15420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call_center_ai_market_size_2032" TargetMode="External"/><Relationship Id="rId3" Type="http://schemas.openxmlformats.org/officeDocument/2006/relationships/settings" Target="settings.xml"/><Relationship Id="rId7" Type="http://schemas.openxmlformats.org/officeDocument/2006/relationships/hyperlink" Target="https://issuu.com/skyquest-technology/docs/dental_software_market_emerging_trends_and_forec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lidar-drone-market" TargetMode="External"/><Relationship Id="rId5" Type="http://schemas.openxmlformats.org/officeDocument/2006/relationships/hyperlink" Target="https://www.skyquestt.com/sample-request/lidar-dron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2025-07-21T11:05:00Z</dcterms:created>
  <dcterms:modified xsi:type="dcterms:W3CDTF">2025-07-21T11:12:00Z</dcterms:modified>
</cp:coreProperties>
</file>