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0E" w:rsidRPr="0076690E" w:rsidRDefault="0076690E" w:rsidP="0076690E">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sidRPr="0076690E">
        <w:rPr>
          <w:rFonts w:eastAsia="Times New Roman"/>
          <w:lang w:eastAsia="en-IN"/>
        </w:rPr>
        <w:t xml:space="preserve">ディープフェイク</w:t>
      </w:r>
      <w:proofErr xmlns:w="http://schemas.openxmlformats.org/wordprocessingml/2006/main" w:type="spellEnd"/>
      <w:r xmlns:w="http://schemas.openxmlformats.org/wordprocessingml/2006/main" w:rsidRPr="0076690E">
        <w:rPr>
          <w:rFonts w:eastAsia="Times New Roman"/>
          <w:lang w:eastAsia="en-IN"/>
        </w:rPr>
        <w:t xml:space="preserve">AI市場のダイナミクス2025～2032：イノベーション、破壊的変化、戦略的洞察</w:t>
      </w:r>
    </w:p>
    <w:p w:rsidR="00E643E1" w:rsidRPr="003D7FC4" w:rsidRDefault="00E643E1" w:rsidP="0076690E">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3D7FC4">
        <w:rPr>
          <w:rStyle w:val="Strong"/>
          <w:rFonts w:cstheme="minorHAnsi"/>
          <w:sz w:val="24"/>
          <w:szCs w:val="24"/>
        </w:rPr>
        <w:t xml:space="preserve">ディープフェイク</w:t>
      </w:r>
      <w:proofErr xmlns:w="http://schemas.openxmlformats.org/wordprocessingml/2006/main" w:type="spellEnd"/>
      <w:r xmlns:w="http://schemas.openxmlformats.org/wordprocessingml/2006/main" w:rsidRPr="003D7FC4">
        <w:rPr>
          <w:rStyle w:val="Strong"/>
          <w:rFonts w:cstheme="minorHAnsi"/>
          <w:sz w:val="24"/>
          <w:szCs w:val="24"/>
        </w:rPr>
        <w:t xml:space="preserve">AI市場は</w:t>
      </w:r>
      <w:r xmlns:w="http://schemas.openxmlformats.org/wordprocessingml/2006/main" w:rsidRPr="003D7FC4">
        <w:rPr>
          <w:rFonts w:cstheme="minorHAnsi"/>
          <w:sz w:val="24"/>
          <w:szCs w:val="24"/>
        </w:rPr>
        <w:t xml:space="preserve">、</w:t>
      </w:r>
      <w:proofErr xmlns:w="http://schemas.openxmlformats.org/wordprocessingml/2006/main" w:type="spellStart"/>
      <w:r xmlns:w="http://schemas.openxmlformats.org/wordprocessingml/2006/main" w:rsidRPr="003D7FC4">
        <w:rPr>
          <w:rFonts w:cstheme="minorHAnsi"/>
          <w:sz w:val="24"/>
          <w:szCs w:val="24"/>
        </w:rPr>
        <w:t xml:space="preserve">人工知能（AI）、機械学習、コンピュータービジョン技術の急速な進歩に牽引され、著しい成長を遂げています。</w:t>
      </w:r>
      <w:proofErr xmlns:w="http://schemas.openxmlformats.org/wordprocessingml/2006/main" w:type="spellStart"/>
      <w:r xmlns:w="http://schemas.openxmlformats.org/wordprocessingml/2006/main" w:rsidRPr="003D7FC4">
        <w:rPr>
          <w:rFonts w:cstheme="minorHAnsi"/>
          <w:sz w:val="24"/>
          <w:szCs w:val="24"/>
        </w:rPr>
        <w:t xml:space="preserve">ディープフェイク</w:t>
      </w:r>
      <w:proofErr xmlns:w="http://schemas.openxmlformats.org/wordprocessingml/2006/main" w:type="spellEnd"/>
      <w:r xmlns:w="http://schemas.openxmlformats.org/wordprocessingml/2006/main" w:rsidRPr="003D7FC4">
        <w:rPr>
          <w:rFonts w:cstheme="minorHAnsi"/>
          <w:sz w:val="24"/>
          <w:szCs w:val="24"/>
        </w:rPr>
        <w:t xml:space="preserve">AIは、高度なアルゴリズムを用いて、超リアルな音声、動画、画像コンテンツを操作または生成することで、現実のメディアと合成メディアの境界を曖昧にしています。この技術は、エンターテインメント、マーケティング、教育、アクセシビリティソリューションなどへの応用が期待される一方で、誤情報、詐欺、セキュリティ脅威といった懸念も生じています。パーソナライズされた没入型コンテンツへの需要の高まりと、生成AIモデルの革新が相まって、市場の可能性は拡大しています。同時に、政府や組織は、関連するリスクを軽減するための規制枠組みや検出ツールを導入し、業界の発展を促しています。</w:t>
      </w:r>
      <w:r xmlns:w="http://schemas.openxmlformats.org/wordprocessingml/2006/main" w:rsidRPr="003D7FC4">
        <w:rPr>
          <w:rFonts w:eastAsia="Times New Roman" w:cstheme="minorHAnsi"/>
          <w:b/>
          <w:bCs/>
          <w:color w:val="000000"/>
          <w:sz w:val="24"/>
          <w:szCs w:val="24"/>
          <w:lang w:eastAsia="en-IN"/>
        </w:rPr>
        <w:t xml:space="preserve"> </w:t>
      </w:r>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市場規模と成長:</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世界の</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ディープフェイク</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AI 市場規模は 2023 年に 5 億 6,000 万米ドルと評価され、2024 年の 7 億 9,576 万米ドルから 2032 年には 1 億 3,229 万米ドルに成長し、予測期間 (2025 ～ 2032 年) に 42.1% の CAGR で成長する見込みです。</w:t>
      </w:r>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このレポートのサンプルコピーをリクエストする @</w:t>
      </w:r>
      <w:r xmlns:w="http://schemas.openxmlformats.org/wordprocessingml/2006/main" w:rsidRPr="0076690E">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3D7FC4">
          <w:rPr>
            <w:rFonts w:eastAsia="Times New Roman" w:cstheme="minorHAnsi"/>
            <w:color w:val="0000FF"/>
            <w:sz w:val="24"/>
            <w:szCs w:val="24"/>
            <w:u w:val="single"/>
            <w:lang w:eastAsia="en-IN"/>
          </w:rPr>
          <w:t xml:space="preserve">https://www.skyquestt.com/sample-request/deepfake-ai-market</w:t>
        </w:r>
      </w:hyperlink>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主要な市場プレーヤー:</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ディープトレース</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センシティ</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AI）</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滑走路AI</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シンセシア</w:t>
      </w:r>
      <w:proofErr xmlns:w="http://schemas.openxmlformats.org/wordprocessingml/2006/main" w:type="spellEnd"/>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マイクロソフト</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NVIDIA</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フェイスアプリ</w:t>
      </w:r>
      <w:proofErr xmlns:w="http://schemas.openxmlformats.org/wordprocessingml/2006/main" w:type="spellEnd"/>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リフェイス</w:t>
      </w:r>
    </w:p>
    <w:p w:rsidR="0076690E" w:rsidRPr="0076690E" w:rsidRDefault="0076690E" w:rsidP="0076690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ディープブレイン</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AI</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 </w:t>
      </w:r>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lastRenderedPageBreak xmlns:w="http://schemas.openxmlformats.org/wordprocessingml/2006/main"/>
      </w:r>
      <w:r xmlns:w="http://schemas.openxmlformats.org/wordprocessingml/2006/main" w:rsidRPr="003D7FC4">
        <w:rPr>
          <w:rFonts w:eastAsia="Times New Roman" w:cstheme="minorHAnsi"/>
          <w:b/>
          <w:bCs/>
          <w:color w:val="000000"/>
          <w:sz w:val="24"/>
          <w:szCs w:val="24"/>
          <w:lang w:eastAsia="en-IN"/>
        </w:rPr>
        <w:t xml:space="preserve">レポートに含まれるもの:</w:t>
      </w:r>
    </w:p>
    <w:p w:rsidR="0076690E" w:rsidRPr="0076690E" w:rsidRDefault="0076690E" w:rsidP="0076690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市場概要：製品／サービス概要と世界の</w:t>
      </w:r>
      <w:r xmlns:w="http://schemas.openxmlformats.org/wordprocessingml/2006/main" w:rsidRPr="0076690E">
        <w:rPr>
          <w:rFonts w:eastAsia="Times New Roman" w:cstheme="minorHAnsi"/>
          <w:color w:val="000000"/>
          <w:sz w:val="24"/>
          <w:szCs w:val="24"/>
          <w:lang w:eastAsia="en-IN"/>
        </w:rPr>
        <w:t xml:space="preserve">ディープフェイクAI市場</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規模</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を掲載しています。レポートのセグメント分析の概要も提供しています。ここでは、製品／サービスの種類、用途、地域セグメントに焦点を当てています。また、収益と販売市場予測も掲載しています。</w:t>
      </w:r>
    </w:p>
    <w:p w:rsidR="0076690E" w:rsidRPr="0076690E" w:rsidRDefault="0076690E" w:rsidP="0076690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競争:</w:t>
      </w:r>
      <w:r xmlns:w="http://schemas.openxmlformats.org/wordprocessingml/2006/main" w:rsidRPr="0076690E">
        <w:rPr>
          <w:rFonts w:eastAsia="Times New Roman" w:cstheme="minorHAnsi"/>
          <w:color w:val="000000"/>
          <w:sz w:val="24"/>
          <w:szCs w:val="24"/>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76690E" w:rsidRPr="0076690E" w:rsidRDefault="0076690E" w:rsidP="0076690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企業プロファイル：本調査では、世界の</w:t>
      </w:r>
      <w:r xmlns:w="http://schemas.openxmlformats.org/wordprocessingml/2006/main" w:rsidRPr="0076690E">
        <w:rPr>
          <w:rFonts w:eastAsia="Times New Roman" w:cstheme="minorHAnsi"/>
          <w:color w:val="000000"/>
          <w:sz w:val="24"/>
          <w:szCs w:val="24"/>
          <w:lang w:eastAsia="en-IN"/>
        </w:rPr>
        <w:t xml:space="preserve">ディープフェイクAI市場</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における主要企業の財務および事業戦略に関する詳細な分析情報を提供しています</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。また、製品／サービス概要、ポートフォリオ、地域展開、収益分配など、その他の詳細な情報も網羅しています。</w:t>
      </w:r>
    </w:p>
    <w:p w:rsidR="0076690E" w:rsidRPr="0076690E" w:rsidRDefault="0076690E" w:rsidP="0076690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地域</w:t>
      </w:r>
      <w:proofErr xmlns:w="http://schemas.openxmlformats.org/wordprocessingml/2006/main" w:type="spellStart"/>
      <w:r xmlns:w="http://schemas.openxmlformats.org/wordprocessingml/2006/main" w:rsidRPr="003D7FC4">
        <w:rPr>
          <w:rFonts w:eastAsia="Times New Roman" w:cstheme="minorHAnsi"/>
          <w:b/>
          <w:bCs/>
          <w:color w:val="000000"/>
          <w:sz w:val="24"/>
          <w:szCs w:val="24"/>
          <w:lang w:eastAsia="en-IN"/>
        </w:rPr>
        <w:t xml:space="preserve">別</w:t>
      </w:r>
      <w:proofErr xmlns:w="http://schemas.openxmlformats.org/wordprocessingml/2006/main" w:type="spellEnd"/>
      <w:r xmlns:w="http://schemas.openxmlformats.org/wordprocessingml/2006/main" w:rsidRPr="003D7FC4">
        <w:rPr>
          <w:rFonts w:eastAsia="Times New Roman" w:cstheme="minorHAnsi"/>
          <w:b/>
          <w:bCs/>
          <w:color w:val="000000"/>
          <w:sz w:val="24"/>
          <w:szCs w:val="24"/>
          <w:lang w:eastAsia="en-IN"/>
        </w:rPr>
        <w:t xml:space="preserve">売上分析：</w:t>
      </w:r>
      <w:r xmlns:w="http://schemas.openxmlformats.org/wordprocessingml/2006/main" w:rsidRPr="0076690E">
        <w:rPr>
          <w:rFonts w:eastAsia="Times New Roman" w:cstheme="minorHAnsi"/>
          <w:color w:val="000000"/>
          <w:sz w:val="24"/>
          <w:szCs w:val="24"/>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76690E" w:rsidRPr="0076690E" w:rsidRDefault="0076690E" w:rsidP="0076690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北米</w:t>
      </w:r>
      <w:r xmlns:w="http://schemas.openxmlformats.org/wordprocessingml/2006/main" w:rsidRPr="0076690E">
        <w:rPr>
          <w:rFonts w:eastAsia="Times New Roman" w:cstheme="minorHAnsi"/>
          <w:color w:val="000000"/>
          <w:sz w:val="24"/>
          <w:szCs w:val="24"/>
          <w:lang w:eastAsia="en-IN"/>
        </w:rPr>
        <w:t xml:space="preserve">（米国、カナダ、メキシコ）</w:t>
      </w:r>
    </w:p>
    <w:p w:rsidR="0076690E" w:rsidRPr="0076690E" w:rsidRDefault="0076690E" w:rsidP="0076690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ヨーロッパ</w:t>
      </w:r>
      <w:r xmlns:w="http://schemas.openxmlformats.org/wordprocessingml/2006/main" w:rsidRPr="0076690E">
        <w:rPr>
          <w:rFonts w:eastAsia="Times New Roman" w:cstheme="minorHAnsi"/>
          <w:color w:val="000000"/>
          <w:sz w:val="24"/>
          <w:szCs w:val="24"/>
          <w:lang w:eastAsia="en-IN"/>
        </w:rPr>
        <w:t xml:space="preserve">（ドイツ、フランス、イギリス、ロシア、イタリア）</w:t>
      </w:r>
    </w:p>
    <w:p w:rsidR="0076690E" w:rsidRPr="0076690E" w:rsidRDefault="0076690E" w:rsidP="0076690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アジア太平洋</w:t>
      </w:r>
      <w:r xmlns:w="http://schemas.openxmlformats.org/wordprocessingml/2006/main" w:rsidRPr="0076690E">
        <w:rPr>
          <w:rFonts w:eastAsia="Times New Roman" w:cstheme="minorHAnsi"/>
          <w:color w:val="000000"/>
          <w:sz w:val="24"/>
          <w:szCs w:val="24"/>
          <w:lang w:eastAsia="en-IN"/>
        </w:rPr>
        <w:t xml:space="preserve">（中国、日本、韓国、インド、東南アジア）</w:t>
      </w:r>
    </w:p>
    <w:p w:rsidR="0076690E" w:rsidRPr="0076690E" w:rsidRDefault="0076690E" w:rsidP="0076690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南米</w:t>
      </w:r>
      <w:r xmlns:w="http://schemas.openxmlformats.org/wordprocessingml/2006/main" w:rsidRPr="0076690E">
        <w:rPr>
          <w:rFonts w:eastAsia="Times New Roman" w:cstheme="minorHAnsi"/>
          <w:color w:val="000000"/>
          <w:sz w:val="24"/>
          <w:szCs w:val="24"/>
          <w:lang w:eastAsia="en-IN"/>
        </w:rPr>
        <w:t xml:space="preserve">（ブラジル、アルゼンチン、コロンビアなど）</w:t>
      </w:r>
    </w:p>
    <w:p w:rsidR="0076690E" w:rsidRPr="0076690E" w:rsidRDefault="0076690E" w:rsidP="0076690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中東およびアフリカ</w:t>
      </w:r>
      <w:r xmlns:w="http://schemas.openxmlformats.org/wordprocessingml/2006/main" w:rsidRPr="0076690E">
        <w:rPr>
          <w:rFonts w:eastAsia="Times New Roman" w:cstheme="minorHAnsi"/>
          <w:color w:val="000000"/>
          <w:sz w:val="24"/>
          <w:szCs w:val="24"/>
          <w:lang w:eastAsia="en-IN"/>
        </w:rPr>
        <w:t xml:space="preserve">（サウジアラビア、UAE、エジプト、ナイジェリア、南アフリカ）</w:t>
      </w:r>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このレポートをカスタマイズしたいですか？</w:t>
      </w:r>
      <w:proofErr xmlns:w="http://schemas.openxmlformats.org/wordprocessingml/2006/main" w:type="gramStart"/>
      <w:r xmlns:w="http://schemas.openxmlformats.org/wordprocessingml/2006/main" w:rsidRPr="003D7FC4">
        <w:rPr>
          <w:rFonts w:eastAsia="Times New Roman" w:cstheme="minorHAnsi"/>
          <w:b/>
          <w:bCs/>
          <w:color w:val="000000"/>
          <w:sz w:val="24"/>
          <w:szCs w:val="24"/>
          <w:lang w:eastAsia="en-IN"/>
        </w:rPr>
        <w:t xml:space="preserve">こちらからお問い合わせください:</w:t>
      </w:r>
      <w:proofErr xmlns:w="http://schemas.openxmlformats.org/wordprocessingml/2006/main" w:type="gramEnd"/>
      <w:r xmlns:w="http://schemas.openxmlformats.org/wordprocessingml/2006/main" w:rsidRPr="003D7FC4">
        <w:rPr>
          <w:rFonts w:eastAsia="Times New Roman" w:cstheme="minorHAnsi"/>
          <w:b/>
          <w:bCs/>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3D7FC4">
          <w:rPr>
            <w:rFonts w:eastAsia="Times New Roman" w:cstheme="minorHAnsi"/>
            <w:color w:val="0000FF"/>
            <w:sz w:val="24"/>
            <w:szCs w:val="24"/>
            <w:u w:val="single"/>
            <w:lang w:eastAsia="en-IN"/>
          </w:rPr>
          <w:t xml:space="preserve">https://www.skyquestt.com/speak-with-analyst/deepfake-ai-market</w:t>
        </w:r>
      </w:hyperlink>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この調査研究により、以下の重要な質問に答えることができます。</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予測期間終了時の世界の</w:t>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ディープフェイクAI市場</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の推定規模はどのくらいですか？ （2）世界の</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ディープフェイクAI市場</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をリードするセグメントは、</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そのリーダーシップを維持すると予想されますか？ </w:t>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（3）最大の成長の可能性を示している地域はどれですか？ （4）世界の</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ディープフェイク</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AI市場を支配しているプレーヤーはいますか？ （5）世界の</w:t>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ディープフェイクAI市場</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の主な推進要因と制約は何ですか</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 </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ディープフェイク</w:t>
      </w:r>
      <w:proofErr xmlns:w="http://schemas.openxmlformats.org/wordprocessingml/2006/main" w:type="spellEnd"/>
      <w:r xmlns:w="http://schemas.openxmlformats.org/wordprocessingml/2006/main" w:rsidRPr="003D7FC4">
        <w:rPr>
          <w:rFonts w:eastAsia="Times New Roman" w:cstheme="minorHAnsi"/>
          <w:b/>
          <w:bCs/>
          <w:color w:val="000000"/>
          <w:sz w:val="24"/>
          <w:szCs w:val="24"/>
          <w:lang w:eastAsia="en-IN"/>
        </w:rPr>
        <w:t xml:space="preserve">AI 市場</w:t>
      </w:r>
      <w:r xmlns:w="http://schemas.openxmlformats.org/wordprocessingml/2006/main" w:rsidRPr="003D7FC4">
        <w:rPr>
          <w:rFonts w:eastAsia="Times New Roman" w:cstheme="minorHAnsi"/>
          <w:b/>
          <w:bCs/>
          <w:color w:val="000000"/>
          <w:sz w:val="24"/>
          <w:szCs w:val="24"/>
          <w:lang w:eastAsia="en-IN"/>
        </w:rPr>
        <w:t xml:space="preserve">でカバーされているセグメントは次のとおりです。</w:t>
      </w:r>
      <w:proofErr xmlns:w="http://schemas.openxmlformats.org/wordprocessingml/2006/main" w:type="spellStart"/>
    </w:p>
    <w:p w:rsidR="0076690E" w:rsidRPr="0076690E" w:rsidRDefault="0076690E" w:rsidP="0076690E">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成分</w:t>
      </w:r>
    </w:p>
    <w:p w:rsidR="0076690E" w:rsidRPr="0076690E" w:rsidRDefault="0076690E" w:rsidP="0076690E">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ソフトウェア、サービス</w:t>
      </w:r>
    </w:p>
    <w:p w:rsidR="0076690E" w:rsidRPr="0076690E" w:rsidRDefault="0076690E" w:rsidP="0076690E">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タイプ</w:t>
      </w:r>
    </w:p>
    <w:p w:rsidR="0076690E" w:rsidRPr="0076690E" w:rsidRDefault="0076690E" w:rsidP="0076690E">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画像</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ディープフェイク</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、ビデオ</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ディープフェイク</w:t>
      </w:r>
      <w:proofErr xmlns:w="http://schemas.openxmlformats.org/wordprocessingml/2006/main" w:type="spellEnd"/>
    </w:p>
    <w:p w:rsidR="0076690E" w:rsidRPr="0076690E" w:rsidRDefault="0076690E" w:rsidP="0076690E">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テクノロジー</w:t>
      </w:r>
    </w:p>
    <w:p w:rsidR="0076690E" w:rsidRPr="0076690E" w:rsidRDefault="0076690E" w:rsidP="0076690E">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生成的敵対的ネットワーク（GANS）、</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オートエンコーダ</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、リカレントニューラルネットワーク（RNNS）、拡散モデル、トランスフォーマーモデル、自然言語処理（NLP）、その他の技術</w:t>
      </w:r>
    </w:p>
    <w:p w:rsidR="0076690E" w:rsidRPr="0076690E" w:rsidRDefault="0076690E" w:rsidP="0076690E">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垂直</w:t>
      </w:r>
    </w:p>
    <w:p w:rsidR="0076690E" w:rsidRPr="0076690E" w:rsidRDefault="0076690E" w:rsidP="0076690E">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BFSI、通信、政府および</w:t>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防衛</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、ヘルスケアおよびライフサイエンス、法務、メディアおよびエンターテイメント、小売およびEコマース、その他の業種</w:t>
      </w:r>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完全なレポート</w:t>
      </w:r>
      <w:proofErr xmlns:w="http://schemas.openxmlformats.org/wordprocessingml/2006/main" w:type="spellStart"/>
      <w:r xmlns:w="http://schemas.openxmlformats.org/wordprocessingml/2006/main" w:rsidRPr="003D7FC4">
        <w:rPr>
          <w:rFonts w:eastAsia="Times New Roman" w:cstheme="minorHAnsi"/>
          <w:b/>
          <w:bCs/>
          <w:color w:val="000000"/>
          <w:sz w:val="24"/>
          <w:szCs w:val="24"/>
          <w:lang w:eastAsia="en-IN"/>
        </w:rPr>
        <w:t xml:space="preserve">「ディープフェイク</w:t>
      </w:r>
      <w:proofErr xmlns:w="http://schemas.openxmlformats.org/wordprocessingml/2006/main" w:type="spellEnd"/>
      <w:r xmlns:w="http://schemas.openxmlformats.org/wordprocessingml/2006/main" w:rsidRPr="003D7FC4">
        <w:rPr>
          <w:rFonts w:eastAsia="Times New Roman" w:cstheme="minorHAnsi"/>
          <w:b/>
          <w:bCs/>
          <w:color w:val="000000"/>
          <w:sz w:val="24"/>
          <w:szCs w:val="24"/>
          <w:lang w:eastAsia="en-IN"/>
        </w:rPr>
        <w:t xml:space="preserve">AI 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3D7FC4">
          <w:rPr>
            <w:rFonts w:eastAsia="Times New Roman" w:cstheme="minorHAnsi"/>
            <w:color w:val="0000FF"/>
            <w:sz w:val="24"/>
            <w:szCs w:val="24"/>
            <w:u w:val="single"/>
            <w:lang w:eastAsia="en-IN"/>
          </w:rPr>
          <w:t xml:space="preserve">http://www.skyquestt.com/report/deepfake-ai-market</w:t>
        </w:r>
      </w:hyperlink>
    </w:p>
    <w:p w:rsidR="00E643E1" w:rsidRPr="003D7FC4" w:rsidRDefault="00E643E1"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3D7FC4">
        <w:rPr>
          <w:rFonts w:eastAsia="Times New Roman" w:cstheme="minorHAnsi"/>
          <w:b/>
          <w:bCs/>
          <w:color w:val="000000"/>
          <w:sz w:val="24"/>
          <w:szCs w:val="24"/>
          <w:lang w:eastAsia="en-IN"/>
        </w:rPr>
        <w:t xml:space="preserve">調査の目的: </w:t>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76690E" w:rsidRPr="0076690E" w:rsidRDefault="0076690E" w:rsidP="0076690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76690E">
        <w:rPr>
          <w:rFonts w:eastAsia="Times New Roman" w:cstheme="minorHAnsi"/>
          <w:color w:val="000000"/>
          <w:sz w:val="24"/>
          <w:szCs w:val="24"/>
          <w:lang w:eastAsia="en-IN"/>
        </w:rPr>
        <w:t xml:space="preserve"> </w:t>
      </w:r>
    </w:p>
    <w:p w:rsidR="003D7FC4" w:rsidRPr="003D7FC4" w:rsidRDefault="003D7FC4" w:rsidP="003D7FC4">
      <w:pPr xmlns:w="http://schemas.openxmlformats.org/wordprocessingml/2006/main">
        <w:spacing w:before="100" w:beforeAutospacing="1" w:after="100" w:afterAutospacing="1" w:line="240" w:lineRule="auto"/>
        <w:outlineLvl w:val="2"/>
        <w:rPr>
          <w:rFonts w:eastAsia="Times New Roman" w:cstheme="minorHAnsi"/>
          <w:b/>
          <w:bCs/>
          <w:sz w:val="24"/>
          <w:szCs w:val="24"/>
          <w:lang w:eastAsia="en-IN"/>
        </w:rPr>
      </w:pPr>
      <w:r xmlns:w="http://schemas.openxmlformats.org/wordprocessingml/2006/main" w:rsidRPr="003D7FC4">
        <w:rPr>
          <w:rFonts w:eastAsia="Times New Roman" w:cstheme="minorHAnsi"/>
          <w:b/>
          <w:bCs/>
          <w:sz w:val="24"/>
          <w:szCs w:val="24"/>
          <w:lang w:eastAsia="en-IN"/>
        </w:rPr>
        <w:t xml:space="preserve">結論</w:t>
      </w:r>
    </w:p>
    <w:p w:rsidR="003D7FC4" w:rsidRPr="003D7FC4" w:rsidRDefault="003D7FC4" w:rsidP="003D7FC4">
      <w:pPr xmlns:w="http://schemas.openxmlformats.org/wordprocessingml/2006/main">
        <w:spacing w:before="100" w:beforeAutospacing="1" w:after="100" w:afterAutospacing="1" w:line="240" w:lineRule="auto"/>
        <w:rPr>
          <w:rFonts w:eastAsia="Times New Roman" w:cstheme="minorHAnsi"/>
          <w:sz w:val="24"/>
          <w:szCs w:val="24"/>
          <w:lang w:eastAsia="en-IN"/>
        </w:rPr>
      </w:pPr>
      <w:r xmlns:w="http://schemas.openxmlformats.org/wordprocessingml/2006/main" w:rsidRPr="003D7FC4">
        <w:rPr>
          <w:rFonts w:eastAsia="Times New Roman" w:cstheme="minorHAnsi"/>
          <w:b/>
          <w:bCs/>
          <w:sz w:val="24"/>
          <w:szCs w:val="24"/>
          <w:lang w:eastAsia="en-IN"/>
        </w:rPr>
        <w:t xml:space="preserve">ディープフェイク</w:t>
      </w:r>
      <w:proofErr xmlns:w="http://schemas.openxmlformats.org/wordprocessingml/2006/main" w:type="spellEnd"/>
      <w:r xmlns:w="http://schemas.openxmlformats.org/wordprocessingml/2006/main" w:rsidRPr="003D7FC4">
        <w:rPr>
          <w:rFonts w:eastAsia="Times New Roman" w:cstheme="minorHAnsi"/>
          <w:b/>
          <w:bCs/>
          <w:sz w:val="24"/>
          <w:szCs w:val="24"/>
          <w:lang w:eastAsia="en-IN"/>
        </w:rPr>
        <w:t xml:space="preserve">AI市場は</w:t>
      </w:r>
      <w:r xmlns:w="http://schemas.openxmlformats.org/wordprocessingml/2006/main" w:rsidRPr="003D7FC4">
        <w:rPr>
          <w:rFonts w:eastAsia="Times New Roman" w:cstheme="minorHAnsi"/>
          <w:sz w:val="24"/>
          <w:szCs w:val="24"/>
          <w:lang w:eastAsia="en-IN"/>
        </w:rPr>
        <w:t xml:space="preserve">、</w:t>
      </w:r>
      <w:proofErr xmlns:w="http://schemas.openxmlformats.org/wordprocessingml/2006/main" w:type="spellStart"/>
      <w:r xmlns:w="http://schemas.openxmlformats.org/wordprocessingml/2006/main" w:rsidRPr="003D7FC4">
        <w:rPr>
          <w:rFonts w:eastAsia="Times New Roman" w:cstheme="minorHAnsi"/>
          <w:sz w:val="24"/>
          <w:szCs w:val="24"/>
          <w:lang w:eastAsia="en-IN"/>
        </w:rPr>
        <w:t xml:space="preserve">今後数年間、急速なイノベーションと厳格な監視の両方に直面するでしょう。メディア、ゲーム、バーチャルコミュニケーションといった業界全体における変革の可能性は否定できず、創造性とエンゲージメントの新たな道を開くでしょう。しかしながら、倫理的な配慮、データプライバシーへの懸念、そして悪用への脅威は、検出、認証、コンプライアンスソリューションへの投資を引き続き促進するでしょう。</w:t>
      </w:r>
      <w:r xmlns:w="http://schemas.openxmlformats.org/wordprocessingml/2006/main" w:rsidRPr="003D7FC4">
        <w:rPr>
          <w:rFonts w:eastAsia="Times New Roman" w:cstheme="minorHAnsi"/>
          <w:sz w:val="24"/>
          <w:szCs w:val="24"/>
          <w:lang w:eastAsia="en-IN"/>
        </w:rPr>
        <w:lastRenderedPageBreak xmlns:w="http://schemas.openxmlformats.org/wordprocessingml/2006/main"/>
      </w:r>
      <w:r xmlns:w="http://schemas.openxmlformats.org/wordprocessingml/2006/main" w:rsidRPr="003D7FC4">
        <w:rPr>
          <w:rFonts w:eastAsia="Times New Roman" w:cstheme="minorHAnsi"/>
          <w:sz w:val="24"/>
          <w:szCs w:val="24"/>
          <w:lang w:eastAsia="en-IN"/>
        </w:rPr>
        <w:t xml:space="preserve">テクノロジーの進化に伴い、市場の将来は、その創造性を最大限に活かすことと、責任ある、透明性が高く、安全な利用を確保することのバランスをいかに取るかにかかっています。</w:t>
      </w:r>
    </w:p>
    <w:p w:rsidR="003D7FC4" w:rsidRPr="003D7FC4" w:rsidRDefault="003D7FC4" w:rsidP="0076690E">
      <w:pPr>
        <w:spacing w:before="100" w:beforeAutospacing="1" w:after="100" w:afterAutospacing="1" w:line="240" w:lineRule="auto"/>
        <w:rPr>
          <w:rFonts w:eastAsia="Times New Roman" w:cstheme="minorHAnsi"/>
          <w:b/>
          <w:bCs/>
          <w:color w:val="000000"/>
          <w:sz w:val="24"/>
          <w:szCs w:val="24"/>
          <w:lang w:eastAsia="en-IN"/>
        </w:rPr>
      </w:pPr>
    </w:p>
    <w:p w:rsidR="0076690E" w:rsidRPr="0076690E" w:rsidRDefault="0076690E" w:rsidP="0076690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D7FC4">
        <w:rPr>
          <w:rFonts w:eastAsia="Times New Roman" w:cstheme="minorHAnsi"/>
          <w:b/>
          <w:bCs/>
          <w:color w:val="000000"/>
          <w:sz w:val="24"/>
          <w:szCs w:val="24"/>
          <w:lang w:eastAsia="en-IN"/>
        </w:rPr>
        <w:t xml:space="preserve">お問い合わせ先</w:t>
      </w:r>
      <w:proofErr xmlns:w="http://schemas.openxmlformats.org/wordprocessingml/2006/main" w:type="gramStart"/>
      <w:r xmlns:w="http://schemas.openxmlformats.org/wordprocessingml/2006/main" w:rsidRPr="003D7FC4">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76690E">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76690E">
        <w:rPr>
          <w:rFonts w:eastAsia="Times New Roman" w:cstheme="minorHAnsi"/>
          <w:color w:val="000000"/>
          <w:sz w:val="24"/>
          <w:szCs w:val="24"/>
          <w:lang w:eastAsia="en-IN"/>
        </w:rPr>
        <w:t xml:space="preserve">Technology </w:t>
      </w:r>
      <w:r xmlns:w="http://schemas.openxmlformats.org/wordprocessingml/2006/main" w:rsidRPr="0076690E">
        <w:rPr>
          <w:rFonts w:eastAsia="Times New Roman" w:cstheme="minorHAnsi"/>
          <w:color w:val="000000"/>
          <w:sz w:val="24"/>
          <w:szCs w:val="24"/>
          <w:lang w:eastAsia="en-IN"/>
        </w:rPr>
        <w:br xmlns:w="http://schemas.openxmlformats.org/wordprocessingml/2006/main"/>
      </w:r>
      <w:r xmlns:w="http://schemas.openxmlformats.org/wordprocessingml/2006/main" w:rsidRPr="0076690E">
        <w:rPr>
          <w:rFonts w:eastAsia="Times New Roman" w:cstheme="minorHAnsi"/>
          <w:color w:val="000000"/>
          <w:sz w:val="24"/>
          <w:szCs w:val="24"/>
          <w:lang w:eastAsia="en-IN"/>
        </w:rPr>
        <w:t xml:space="preserve">1 Apache Way, Westford,Massachusetts 01886USA (+1) 351–333–4748Eメール: sales@skyquestt.com</w:t>
      </w:r>
      <w:r xmlns:w="http://schemas.openxmlformats.org/wordprocessingml/2006/main" w:rsidRPr="0076690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6690E">
        <w:rPr>
          <w:rFonts w:ascii="Verdana" w:eastAsia="Times New Roman" w:hAnsi="Verdana" w:cs="Times New Roman"/>
          <w:color w:val="000000"/>
          <w:sz w:val="18"/>
          <w:szCs w:val="18"/>
          <w:lang w:eastAsia="en-IN"/>
        </w:rPr>
        <w:t xml:space="preserve">ウェブサイトをご覧ください: https://www.skyquestt.com/</w:t>
      </w:r>
      <w:r xmlns:w="http://schemas.openxmlformats.org/wordprocessingml/2006/main" w:rsidRPr="0076690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6690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6690E">
        <w:rPr>
          <w:rFonts w:ascii="Verdana" w:eastAsia="Times New Roman" w:hAnsi="Verdana" w:cs="Times New Roman"/>
          <w:color w:val="000000"/>
          <w:sz w:val="18"/>
          <w:szCs w:val="18"/>
          <w:lang w:eastAsia="en-IN"/>
        </w:rPr>
        <w:t xml:space="preserve"> </w:t>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E2D05"/>
    <w:multiLevelType w:val="multilevel"/>
    <w:tmpl w:val="CA5A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528DA"/>
    <w:multiLevelType w:val="multilevel"/>
    <w:tmpl w:val="E054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6D138A"/>
    <w:multiLevelType w:val="multilevel"/>
    <w:tmpl w:val="6D82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76690E"/>
    <w:rsid w:val="001E7D71"/>
    <w:rsid w:val="00273F42"/>
    <w:rsid w:val="003D7FC4"/>
    <w:rsid w:val="0076690E"/>
    <w:rsid w:val="00E643E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paragraph" w:styleId="Heading3">
    <w:name w:val="heading 3"/>
    <w:basedOn w:val="Normal"/>
    <w:link w:val="Heading3Char"/>
    <w:uiPriority w:val="9"/>
    <w:qFormat/>
    <w:rsid w:val="003D7FC4"/>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690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6690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6690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76690E"/>
    <w:rPr>
      <w:b/>
      <w:bCs/>
    </w:rPr>
  </w:style>
  <w:style w:type="character" w:styleId="Hyperlink">
    <w:name w:val="Hyperlink"/>
    <w:basedOn w:val="DefaultParagraphFont"/>
    <w:uiPriority w:val="99"/>
    <w:semiHidden/>
    <w:unhideWhenUsed/>
    <w:rsid w:val="0076690E"/>
    <w:rPr>
      <w:color w:val="0000FF"/>
      <w:u w:val="single"/>
    </w:rPr>
  </w:style>
  <w:style w:type="character" w:customStyle="1" w:styleId="Heading3Char">
    <w:name w:val="Heading 3 Char"/>
    <w:basedOn w:val="DefaultParagraphFont"/>
    <w:link w:val="Heading3"/>
    <w:uiPriority w:val="9"/>
    <w:rsid w:val="003D7FC4"/>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10409162">
      <w:bodyDiv w:val="1"/>
      <w:marLeft w:val="0"/>
      <w:marRight w:val="0"/>
      <w:marTop w:val="0"/>
      <w:marBottom w:val="0"/>
      <w:divBdr>
        <w:top w:val="none" w:sz="0" w:space="0" w:color="auto"/>
        <w:left w:val="none" w:sz="0" w:space="0" w:color="auto"/>
        <w:bottom w:val="none" w:sz="0" w:space="0" w:color="auto"/>
        <w:right w:val="none" w:sz="0" w:space="0" w:color="auto"/>
      </w:divBdr>
    </w:div>
    <w:div w:id="569078715">
      <w:bodyDiv w:val="1"/>
      <w:marLeft w:val="0"/>
      <w:marRight w:val="0"/>
      <w:marTop w:val="0"/>
      <w:marBottom w:val="0"/>
      <w:divBdr>
        <w:top w:val="none" w:sz="0" w:space="0" w:color="auto"/>
        <w:left w:val="none" w:sz="0" w:space="0" w:color="auto"/>
        <w:bottom w:val="none" w:sz="0" w:space="0" w:color="auto"/>
        <w:right w:val="none" w:sz="0" w:space="0" w:color="auto"/>
      </w:divBdr>
    </w:div>
    <w:div w:id="15922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yquestt.com/report/deepfake-ai-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eepfake-ai-market" TargetMode="External"/><Relationship Id="rId5" Type="http://schemas.openxmlformats.org/officeDocument/2006/relationships/hyperlink" Target="https://www.skyquestt.com/sample-request/deepfake-ai-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2025-08-13T08:02:00Z</dcterms:created>
  <dcterms:modified xsi:type="dcterms:W3CDTF">2025-08-13T08:09:00Z</dcterms:modified>
</cp:coreProperties>
</file>